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61E" w:rsidRDefault="008B561E" w:rsidP="008B561E"/>
    <w:p w:rsidR="004F60CE" w:rsidRPr="00226C25" w:rsidRDefault="00EE7B19" w:rsidP="00226C25">
      <w:pPr>
        <w:shd w:val="clear" w:color="auto" w:fill="FFFFFF"/>
        <w:spacing w:after="0" w:line="240" w:lineRule="auto"/>
        <w:rPr>
          <w:rFonts w:ascii="Calibri" w:eastAsia="Times New Roman" w:hAnsi="Calibri" w:cs="Calibri"/>
          <w:color w:val="002060"/>
          <w:sz w:val="24"/>
          <w:szCs w:val="24"/>
          <w:lang w:eastAsia="fr-FR"/>
        </w:rPr>
      </w:pPr>
      <w:r w:rsidRPr="000F5248">
        <w:rPr>
          <w:rFonts w:ascii="Calibri" w:eastAsia="Times New Roman" w:hAnsi="Calibri" w:cs="Calibri"/>
          <w:noProof/>
          <w:color w:val="002060"/>
          <w:sz w:val="24"/>
          <w:szCs w:val="24"/>
          <w:shd w:val="clear" w:color="auto" w:fill="FFFFFF"/>
          <w:lang w:eastAsia="fr-FR"/>
        </w:rPr>
        <w:drawing>
          <wp:inline distT="0" distB="0" distL="0" distR="0">
            <wp:extent cx="1990725" cy="1828800"/>
            <wp:effectExtent l="0" t="0" r="9525" b="0"/>
            <wp:docPr id="5" name="Image 5" descr="C:\Users\CM\AppData\Local\Microsoft\Windows\INetCache\Content.MSO\34629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AppData\Local\Microsoft\Windows\INetCache\Content.MSO\34629CE.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0725" cy="1828800"/>
                    </a:xfrm>
                    <a:prstGeom prst="rect">
                      <a:avLst/>
                    </a:prstGeom>
                    <a:noFill/>
                    <a:ln>
                      <a:noFill/>
                    </a:ln>
                  </pic:spPr>
                </pic:pic>
              </a:graphicData>
            </a:graphic>
          </wp:inline>
        </w:drawing>
      </w:r>
    </w:p>
    <w:p w:rsidR="004F60CE" w:rsidRPr="004C422D" w:rsidRDefault="005A5E9A" w:rsidP="004C422D">
      <w:pPr>
        <w:shd w:val="clear" w:color="auto" w:fill="FFFFFF"/>
        <w:jc w:val="center"/>
        <w:rPr>
          <w:rFonts w:ascii="Calibri" w:hAnsi="Calibri" w:cs="Calibri"/>
          <w:color w:val="000000"/>
          <w:sz w:val="26"/>
          <w:szCs w:val="26"/>
        </w:rPr>
      </w:pPr>
      <w:r>
        <w:rPr>
          <w:rFonts w:ascii="Calibri" w:hAnsi="Calibri" w:cs="Calibri"/>
          <w:b/>
          <w:bCs/>
          <w:color w:val="002060"/>
          <w:sz w:val="36"/>
          <w:szCs w:val="36"/>
        </w:rPr>
        <w:t xml:space="preserve">BRUGERIA : une visite pour les vacances </w:t>
      </w:r>
      <w:r w:rsidR="001E00AE">
        <w:rPr>
          <w:rFonts w:ascii="Calibri" w:hAnsi="Calibri" w:cs="Calibri"/>
          <w:b/>
          <w:bCs/>
          <w:color w:val="002060"/>
          <w:sz w:val="36"/>
          <w:szCs w:val="36"/>
        </w:rPr>
        <w:t>!</w:t>
      </w:r>
    </w:p>
    <w:p w:rsidR="004A6178" w:rsidRPr="004A6178" w:rsidRDefault="004A6178" w:rsidP="004A6178">
      <w:pPr>
        <w:shd w:val="clear" w:color="auto" w:fill="FFFFFF"/>
        <w:spacing w:after="0" w:line="240" w:lineRule="auto"/>
        <w:jc w:val="both"/>
        <w:rPr>
          <w:rFonts w:ascii="Times New Roman" w:eastAsia="Times New Roman" w:hAnsi="Times New Roman" w:cs="Times New Roman"/>
          <w:color w:val="212121"/>
          <w:sz w:val="24"/>
          <w:szCs w:val="24"/>
          <w:lang w:eastAsia="fr-FR"/>
        </w:rPr>
      </w:pPr>
      <w:r w:rsidRPr="004A6178">
        <w:rPr>
          <w:rFonts w:ascii="Calibri" w:eastAsia="Times New Roman" w:hAnsi="Calibri" w:cs="Calibri"/>
          <w:i/>
          <w:iCs/>
          <w:color w:val="002060"/>
          <w:sz w:val="24"/>
          <w:szCs w:val="24"/>
          <w:lang w:eastAsia="fr-FR"/>
        </w:rPr>
        <w:t xml:space="preserve">A l’occasion des vacances d’hiver, </w:t>
      </w:r>
      <w:proofErr w:type="spellStart"/>
      <w:r w:rsidRPr="004A6178">
        <w:rPr>
          <w:rFonts w:ascii="Calibri" w:eastAsia="Times New Roman" w:hAnsi="Calibri" w:cs="Calibri"/>
          <w:i/>
          <w:iCs/>
          <w:color w:val="002060"/>
          <w:sz w:val="24"/>
          <w:szCs w:val="24"/>
          <w:lang w:eastAsia="fr-FR"/>
        </w:rPr>
        <w:t>Trifyl</w:t>
      </w:r>
      <w:proofErr w:type="spellEnd"/>
      <w:r w:rsidRPr="004A6178">
        <w:rPr>
          <w:rFonts w:ascii="Calibri" w:eastAsia="Times New Roman" w:hAnsi="Calibri" w:cs="Calibri"/>
          <w:i/>
          <w:iCs/>
          <w:color w:val="002060"/>
          <w:sz w:val="24"/>
          <w:szCs w:val="24"/>
          <w:lang w:eastAsia="fr-FR"/>
        </w:rPr>
        <w:t xml:space="preserve"> propose la visite de son centre de tri BUGERIA, à Labruguière, le mercredi 19 février, de 14h à 15h30.</w:t>
      </w:r>
    </w:p>
    <w:p w:rsidR="004A6178" w:rsidRPr="004A6178" w:rsidRDefault="004A6178" w:rsidP="004A6178">
      <w:pPr>
        <w:shd w:val="clear" w:color="auto" w:fill="FFFFFF"/>
        <w:spacing w:after="0" w:line="240" w:lineRule="auto"/>
        <w:jc w:val="both"/>
        <w:rPr>
          <w:rFonts w:ascii="Times New Roman" w:eastAsia="Times New Roman" w:hAnsi="Times New Roman" w:cs="Times New Roman"/>
          <w:color w:val="212121"/>
          <w:sz w:val="24"/>
          <w:szCs w:val="24"/>
          <w:lang w:eastAsia="fr-FR"/>
        </w:rPr>
      </w:pPr>
    </w:p>
    <w:p w:rsidR="004A6178" w:rsidRPr="004A6178" w:rsidRDefault="004A6178" w:rsidP="004A6178">
      <w:pPr>
        <w:shd w:val="clear" w:color="auto" w:fill="FFFFFF"/>
        <w:spacing w:after="0" w:line="240" w:lineRule="auto"/>
        <w:jc w:val="both"/>
        <w:rPr>
          <w:rFonts w:ascii="Times New Roman" w:eastAsia="Times New Roman" w:hAnsi="Times New Roman" w:cs="Times New Roman"/>
          <w:color w:val="212121"/>
          <w:sz w:val="24"/>
          <w:szCs w:val="24"/>
          <w:lang w:eastAsia="fr-FR"/>
        </w:rPr>
      </w:pPr>
      <w:r w:rsidRPr="004A6178">
        <w:rPr>
          <w:rFonts w:ascii="Calibri" w:eastAsia="Times New Roman" w:hAnsi="Calibri" w:cs="Calibri"/>
          <w:color w:val="002060"/>
          <w:sz w:val="24"/>
          <w:szCs w:val="24"/>
          <w:lang w:eastAsia="fr-FR"/>
        </w:rPr>
        <w:t>Qu’est-ce que la valorisation matière des déchets ? Comment réduire notre production de déchets ?</w:t>
      </w:r>
    </w:p>
    <w:p w:rsidR="004A6178" w:rsidRPr="004A6178" w:rsidRDefault="004A6178" w:rsidP="004A6178">
      <w:pPr>
        <w:shd w:val="clear" w:color="auto" w:fill="FFFFFF"/>
        <w:spacing w:after="0" w:line="240" w:lineRule="auto"/>
        <w:jc w:val="both"/>
        <w:rPr>
          <w:rFonts w:ascii="Calibri" w:eastAsia="Times New Roman" w:hAnsi="Calibri" w:cs="Calibri"/>
          <w:color w:val="000000"/>
          <w:sz w:val="24"/>
          <w:szCs w:val="24"/>
          <w:lang w:eastAsia="fr-FR"/>
        </w:rPr>
      </w:pPr>
      <w:r w:rsidRPr="004A6178">
        <w:rPr>
          <w:rFonts w:ascii="Calibri" w:eastAsia="Times New Roman" w:hAnsi="Calibri" w:cs="Calibri"/>
          <w:color w:val="002060"/>
          <w:sz w:val="24"/>
          <w:szCs w:val="24"/>
          <w:lang w:eastAsia="fr-FR"/>
        </w:rPr>
        <w:t> </w:t>
      </w:r>
    </w:p>
    <w:p w:rsidR="004A6178" w:rsidRPr="004A6178" w:rsidRDefault="004A6178" w:rsidP="004A6178">
      <w:pPr>
        <w:shd w:val="clear" w:color="auto" w:fill="FFFFFF"/>
        <w:spacing w:after="0" w:line="240" w:lineRule="auto"/>
        <w:rPr>
          <w:rFonts w:ascii="Calibri" w:eastAsia="Times New Roman" w:hAnsi="Calibri" w:cs="Calibri"/>
          <w:color w:val="212121"/>
          <w:lang w:eastAsia="fr-FR"/>
        </w:rPr>
      </w:pPr>
      <w:r w:rsidRPr="004A6178">
        <w:rPr>
          <w:rFonts w:ascii="Calibri" w:eastAsia="Times New Roman" w:hAnsi="Calibri" w:cs="Calibri"/>
          <w:color w:val="002060"/>
          <w:sz w:val="24"/>
          <w:szCs w:val="24"/>
          <w:lang w:eastAsia="fr-FR"/>
        </w:rPr>
        <w:t xml:space="preserve">Toutes les réponses avec </w:t>
      </w:r>
      <w:proofErr w:type="gramStart"/>
      <w:r w:rsidRPr="004A6178">
        <w:rPr>
          <w:rFonts w:ascii="Calibri" w:eastAsia="Times New Roman" w:hAnsi="Calibri" w:cs="Calibri"/>
          <w:color w:val="002060"/>
          <w:sz w:val="24"/>
          <w:szCs w:val="24"/>
          <w:lang w:eastAsia="fr-FR"/>
        </w:rPr>
        <w:t>les  animateurs</w:t>
      </w:r>
      <w:proofErr w:type="gramEnd"/>
      <w:r w:rsidRPr="004A6178">
        <w:rPr>
          <w:rFonts w:ascii="Calibri" w:eastAsia="Times New Roman" w:hAnsi="Calibri" w:cs="Calibri"/>
          <w:color w:val="002060"/>
          <w:sz w:val="24"/>
          <w:szCs w:val="24"/>
          <w:lang w:eastAsia="fr-FR"/>
        </w:rPr>
        <w:t xml:space="preserve"> </w:t>
      </w:r>
      <w:proofErr w:type="spellStart"/>
      <w:r w:rsidRPr="004A6178">
        <w:rPr>
          <w:rFonts w:ascii="Calibri" w:eastAsia="Times New Roman" w:hAnsi="Calibri" w:cs="Calibri"/>
          <w:color w:val="002060"/>
          <w:sz w:val="24"/>
          <w:szCs w:val="24"/>
          <w:lang w:eastAsia="fr-FR"/>
        </w:rPr>
        <w:t>Trifyl</w:t>
      </w:r>
      <w:proofErr w:type="spellEnd"/>
      <w:r w:rsidRPr="004A6178">
        <w:rPr>
          <w:rFonts w:ascii="Calibri" w:eastAsia="Times New Roman" w:hAnsi="Calibri" w:cs="Calibri"/>
          <w:color w:val="002060"/>
          <w:sz w:val="24"/>
          <w:szCs w:val="24"/>
          <w:lang w:eastAsia="fr-FR"/>
        </w:rPr>
        <w:t xml:space="preserve"> qui vous accompagnent le mercredi 19 février 2025, au centre de tri </w:t>
      </w:r>
      <w:proofErr w:type="spellStart"/>
      <w:r w:rsidRPr="004A6178">
        <w:rPr>
          <w:rFonts w:ascii="Calibri" w:eastAsia="Times New Roman" w:hAnsi="Calibri" w:cs="Calibri"/>
          <w:color w:val="002060"/>
          <w:sz w:val="24"/>
          <w:szCs w:val="24"/>
          <w:lang w:eastAsia="fr-FR"/>
        </w:rPr>
        <w:t>Brugeria</w:t>
      </w:r>
      <w:proofErr w:type="spellEnd"/>
      <w:r w:rsidRPr="004A6178">
        <w:rPr>
          <w:rFonts w:ascii="Calibri" w:eastAsia="Times New Roman" w:hAnsi="Calibri" w:cs="Calibri"/>
          <w:color w:val="002060"/>
          <w:sz w:val="24"/>
          <w:szCs w:val="24"/>
          <w:lang w:eastAsia="fr-FR"/>
        </w:rPr>
        <w:t> !</w:t>
      </w:r>
    </w:p>
    <w:p w:rsidR="004A6178" w:rsidRPr="004A6178" w:rsidRDefault="004A6178" w:rsidP="004A6178">
      <w:pPr>
        <w:shd w:val="clear" w:color="auto" w:fill="FFFFFF"/>
        <w:spacing w:after="0" w:line="240" w:lineRule="auto"/>
        <w:rPr>
          <w:rFonts w:ascii="Calibri" w:eastAsia="Times New Roman" w:hAnsi="Calibri" w:cs="Calibri"/>
          <w:color w:val="212121"/>
          <w:lang w:eastAsia="fr-FR"/>
        </w:rPr>
      </w:pPr>
    </w:p>
    <w:p w:rsidR="004A6178" w:rsidRPr="004A6178" w:rsidRDefault="004A6178" w:rsidP="004A6178">
      <w:pPr>
        <w:shd w:val="clear" w:color="auto" w:fill="FFFFFF"/>
        <w:spacing w:after="0" w:line="240" w:lineRule="auto"/>
        <w:rPr>
          <w:rFonts w:ascii="Calibri" w:eastAsia="Times New Roman" w:hAnsi="Calibri" w:cs="Calibri"/>
          <w:color w:val="212121"/>
          <w:lang w:eastAsia="fr-FR"/>
        </w:rPr>
      </w:pPr>
      <w:r w:rsidRPr="004A6178">
        <w:rPr>
          <w:rFonts w:eastAsia="Times New Roman" w:cstheme="minorHAnsi"/>
          <w:noProof/>
          <w:color w:val="000000"/>
          <w:sz w:val="24"/>
          <w:szCs w:val="24"/>
          <w:lang w:eastAsia="fr-FR"/>
        </w:rPr>
        <w:drawing>
          <wp:inline distT="0" distB="0" distL="0" distR="0">
            <wp:extent cx="3834765" cy="2060575"/>
            <wp:effectExtent l="0" t="0" r="0" b="0"/>
            <wp:docPr id="2" name="Image 2" descr="C:\Users\CM\AppData\Local\Microsoft\Windows\INetCache\Content.MSO\293E6F6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AppData\Local\Microsoft\Windows\INetCache\Content.MSO\293E6F66.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34765" cy="2060575"/>
                    </a:xfrm>
                    <a:prstGeom prst="rect">
                      <a:avLst/>
                    </a:prstGeom>
                    <a:noFill/>
                    <a:ln>
                      <a:noFill/>
                    </a:ln>
                  </pic:spPr>
                </pic:pic>
              </a:graphicData>
            </a:graphic>
          </wp:inline>
        </w:drawing>
      </w:r>
    </w:p>
    <w:p w:rsidR="004A6178" w:rsidRPr="004A6178" w:rsidRDefault="004A6178" w:rsidP="004A6178">
      <w:pPr>
        <w:shd w:val="clear" w:color="auto" w:fill="FFFFFF"/>
        <w:spacing w:after="0" w:line="240" w:lineRule="auto"/>
        <w:jc w:val="both"/>
        <w:rPr>
          <w:rFonts w:ascii="Calibri" w:eastAsia="Times New Roman" w:hAnsi="Calibri" w:cs="Calibri"/>
          <w:color w:val="212121"/>
          <w:lang w:eastAsia="fr-FR"/>
        </w:rPr>
      </w:pPr>
      <w:r w:rsidRPr="004A6178">
        <w:rPr>
          <w:rFonts w:ascii="Calibri" w:eastAsia="Times New Roman" w:hAnsi="Calibri" w:cs="Calibri"/>
          <w:color w:val="002060"/>
          <w:sz w:val="24"/>
          <w:szCs w:val="24"/>
          <w:lang w:eastAsia="fr-FR"/>
        </w:rPr>
        <w:t>Une </w:t>
      </w:r>
      <w:r w:rsidRPr="004A6178">
        <w:rPr>
          <w:rFonts w:ascii="Calibri" w:eastAsia="Times New Roman" w:hAnsi="Calibri" w:cs="Calibri"/>
          <w:b/>
          <w:bCs/>
          <w:color w:val="002060"/>
          <w:sz w:val="24"/>
          <w:szCs w:val="24"/>
          <w:lang w:eastAsia="fr-FR"/>
        </w:rPr>
        <w:t>visite gratuite et sur réservation</w:t>
      </w:r>
      <w:r w:rsidRPr="004A6178">
        <w:rPr>
          <w:rFonts w:ascii="Calibri" w:eastAsia="Times New Roman" w:hAnsi="Calibri" w:cs="Calibri"/>
          <w:color w:val="002060"/>
          <w:sz w:val="24"/>
          <w:szCs w:val="24"/>
          <w:lang w:eastAsia="fr-FR"/>
        </w:rPr>
        <w:t> est proposée </w:t>
      </w:r>
      <w:r w:rsidRPr="004A6178">
        <w:rPr>
          <w:rFonts w:ascii="Calibri" w:eastAsia="Times New Roman" w:hAnsi="Calibri" w:cs="Calibri"/>
          <w:b/>
          <w:bCs/>
          <w:color w:val="002060"/>
          <w:sz w:val="24"/>
          <w:szCs w:val="24"/>
          <w:lang w:eastAsia="fr-FR"/>
        </w:rPr>
        <w:t>de 14h à 15h30</w:t>
      </w:r>
      <w:r w:rsidRPr="004A6178">
        <w:rPr>
          <w:rFonts w:ascii="Calibri" w:eastAsia="Times New Roman" w:hAnsi="Calibri" w:cs="Calibri"/>
          <w:color w:val="002060"/>
          <w:sz w:val="24"/>
          <w:szCs w:val="24"/>
          <w:lang w:eastAsia="fr-FR"/>
        </w:rPr>
        <w:t>.</w:t>
      </w:r>
    </w:p>
    <w:p w:rsidR="004A6178" w:rsidRPr="004A6178" w:rsidRDefault="004A6178" w:rsidP="004A6178">
      <w:pPr>
        <w:shd w:val="clear" w:color="auto" w:fill="FFFFFF"/>
        <w:spacing w:after="0" w:line="240" w:lineRule="auto"/>
        <w:jc w:val="both"/>
        <w:rPr>
          <w:rFonts w:ascii="Calibri" w:eastAsia="Times New Roman" w:hAnsi="Calibri" w:cs="Calibri"/>
          <w:color w:val="212121"/>
          <w:lang w:eastAsia="fr-FR"/>
        </w:rPr>
      </w:pPr>
      <w:r w:rsidRPr="004A6178">
        <w:rPr>
          <w:rFonts w:ascii="Calibri" w:eastAsia="Times New Roman" w:hAnsi="Calibri" w:cs="Calibri"/>
          <w:color w:val="002060"/>
          <w:sz w:val="24"/>
          <w:szCs w:val="24"/>
          <w:lang w:eastAsia="fr-FR"/>
        </w:rPr>
        <w:t xml:space="preserve">L'occasion de faire découvrir à toutes et tous, petits et grands, le </w:t>
      </w:r>
      <w:proofErr w:type="gramStart"/>
      <w:r w:rsidRPr="004A6178">
        <w:rPr>
          <w:rFonts w:ascii="Calibri" w:eastAsia="Times New Roman" w:hAnsi="Calibri" w:cs="Calibri"/>
          <w:color w:val="002060"/>
          <w:sz w:val="24"/>
          <w:szCs w:val="24"/>
          <w:lang w:eastAsia="fr-FR"/>
        </w:rPr>
        <w:t>nouveau  parcours</w:t>
      </w:r>
      <w:proofErr w:type="gramEnd"/>
      <w:r w:rsidRPr="004A6178">
        <w:rPr>
          <w:rFonts w:ascii="Calibri" w:eastAsia="Times New Roman" w:hAnsi="Calibri" w:cs="Calibri"/>
          <w:color w:val="002060"/>
          <w:sz w:val="24"/>
          <w:szCs w:val="24"/>
          <w:lang w:eastAsia="fr-FR"/>
        </w:rPr>
        <w:t xml:space="preserve"> pédagogique.</w:t>
      </w:r>
    </w:p>
    <w:p w:rsidR="004A6178" w:rsidRPr="004A6178" w:rsidRDefault="004A6178" w:rsidP="004A6178">
      <w:pPr>
        <w:shd w:val="clear" w:color="auto" w:fill="FFFFFF"/>
        <w:spacing w:after="0" w:line="240" w:lineRule="auto"/>
        <w:jc w:val="both"/>
        <w:rPr>
          <w:rFonts w:ascii="Calibri" w:eastAsia="Times New Roman" w:hAnsi="Calibri" w:cs="Calibri"/>
          <w:color w:val="212121"/>
          <w:lang w:eastAsia="fr-FR"/>
        </w:rPr>
      </w:pPr>
      <w:r w:rsidRPr="004A6178">
        <w:rPr>
          <w:rFonts w:ascii="Calibri" w:eastAsia="Times New Roman" w:hAnsi="Calibri" w:cs="Calibri"/>
          <w:color w:val="002060"/>
          <w:sz w:val="24"/>
          <w:szCs w:val="24"/>
          <w:lang w:eastAsia="fr-FR"/>
        </w:rPr>
        <w:lastRenderedPageBreak/>
        <w:t> </w:t>
      </w:r>
      <w:r w:rsidRPr="004A6178">
        <w:rPr>
          <w:rFonts w:eastAsia="Times New Roman" w:cstheme="minorHAnsi"/>
          <w:noProof/>
          <w:color w:val="000000"/>
          <w:sz w:val="24"/>
          <w:szCs w:val="24"/>
          <w:lang w:eastAsia="fr-FR"/>
        </w:rPr>
        <w:drawing>
          <wp:inline distT="0" distB="0" distL="0" distR="0">
            <wp:extent cx="3973689" cy="2606723"/>
            <wp:effectExtent l="0" t="0" r="8255" b="3175"/>
            <wp:docPr id="1" name="Image 1" descr="C:\Users\CM\AppData\Local\Microsoft\Windows\INetCache\Content.MSO\32A9986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AppData\Local\Microsoft\Windows\INetCache\Content.MSO\32A99864.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97335" cy="2622235"/>
                    </a:xfrm>
                    <a:prstGeom prst="rect">
                      <a:avLst/>
                    </a:prstGeom>
                    <a:noFill/>
                    <a:ln>
                      <a:noFill/>
                    </a:ln>
                  </pic:spPr>
                </pic:pic>
              </a:graphicData>
            </a:graphic>
          </wp:inline>
        </w:drawing>
      </w:r>
    </w:p>
    <w:p w:rsidR="004A6178" w:rsidRPr="004A6178" w:rsidRDefault="004A6178" w:rsidP="004A6178">
      <w:pPr>
        <w:shd w:val="clear" w:color="auto" w:fill="FFFFFF"/>
        <w:spacing w:after="0" w:line="240" w:lineRule="auto"/>
        <w:jc w:val="both"/>
        <w:rPr>
          <w:rFonts w:ascii="Calibri" w:eastAsia="Times New Roman" w:hAnsi="Calibri" w:cs="Calibri"/>
          <w:color w:val="212121"/>
          <w:lang w:eastAsia="fr-FR"/>
        </w:rPr>
      </w:pPr>
      <w:r w:rsidRPr="004A6178">
        <w:rPr>
          <w:rFonts w:ascii="Calibri" w:eastAsia="Times New Roman" w:hAnsi="Calibri" w:cs="Calibri"/>
          <w:color w:val="002060"/>
          <w:sz w:val="24"/>
          <w:szCs w:val="24"/>
          <w:lang w:eastAsia="fr-FR"/>
        </w:rPr>
        <w:t> </w:t>
      </w:r>
      <w:bookmarkStart w:id="0" w:name="_GoBack"/>
      <w:bookmarkEnd w:id="0"/>
    </w:p>
    <w:p w:rsidR="004A6178" w:rsidRPr="004A6178" w:rsidRDefault="004A6178" w:rsidP="004A6178">
      <w:pPr>
        <w:shd w:val="clear" w:color="auto" w:fill="FFFFFF"/>
        <w:spacing w:after="0" w:line="240" w:lineRule="auto"/>
        <w:jc w:val="both"/>
        <w:rPr>
          <w:rFonts w:ascii="Calibri" w:eastAsia="Times New Roman" w:hAnsi="Calibri" w:cs="Calibri"/>
          <w:color w:val="212121"/>
          <w:lang w:eastAsia="fr-FR"/>
        </w:rPr>
      </w:pPr>
      <w:r w:rsidRPr="004A6178">
        <w:rPr>
          <w:rFonts w:ascii="Calibri" w:eastAsia="Times New Roman" w:hAnsi="Calibri" w:cs="Calibri"/>
          <w:color w:val="002060"/>
          <w:sz w:val="24"/>
          <w:szCs w:val="24"/>
          <w:lang w:eastAsia="fr-FR"/>
        </w:rPr>
        <w:t xml:space="preserve">Les visiteurs sont aussi invités à s’immerger au cœur du </w:t>
      </w:r>
      <w:proofErr w:type="spellStart"/>
      <w:r w:rsidRPr="004A6178">
        <w:rPr>
          <w:rFonts w:ascii="Calibri" w:eastAsia="Times New Roman" w:hAnsi="Calibri" w:cs="Calibri"/>
          <w:color w:val="002060"/>
          <w:sz w:val="24"/>
          <w:szCs w:val="24"/>
          <w:lang w:eastAsia="fr-FR"/>
        </w:rPr>
        <w:t>process</w:t>
      </w:r>
      <w:proofErr w:type="spellEnd"/>
      <w:r w:rsidRPr="004A6178">
        <w:rPr>
          <w:rFonts w:ascii="Calibri" w:eastAsia="Times New Roman" w:hAnsi="Calibri" w:cs="Calibri"/>
          <w:color w:val="002060"/>
          <w:sz w:val="24"/>
          <w:szCs w:val="24"/>
          <w:lang w:eastAsia="fr-FR"/>
        </w:rPr>
        <w:t xml:space="preserve"> de tri des collectes sélectives. Grâce à une passerelle, ils découvriront trémie, trommel, </w:t>
      </w:r>
      <w:proofErr w:type="spellStart"/>
      <w:r w:rsidRPr="004A6178">
        <w:rPr>
          <w:rFonts w:ascii="Calibri" w:eastAsia="Times New Roman" w:hAnsi="Calibri" w:cs="Calibri"/>
          <w:color w:val="002060"/>
          <w:sz w:val="24"/>
          <w:szCs w:val="24"/>
          <w:lang w:eastAsia="fr-FR"/>
        </w:rPr>
        <w:t>décartonneur</w:t>
      </w:r>
      <w:proofErr w:type="spellEnd"/>
      <w:r w:rsidRPr="004A6178">
        <w:rPr>
          <w:rFonts w:ascii="Calibri" w:eastAsia="Times New Roman" w:hAnsi="Calibri" w:cs="Calibri"/>
          <w:color w:val="002060"/>
          <w:sz w:val="24"/>
          <w:szCs w:val="24"/>
          <w:lang w:eastAsia="fr-FR"/>
        </w:rPr>
        <w:t>, trieurs optiques… 20 machines différentes et nécessaires pour trier les poubelles jaunes.</w:t>
      </w:r>
    </w:p>
    <w:p w:rsidR="004A6178" w:rsidRPr="004A6178" w:rsidRDefault="004A6178" w:rsidP="004A6178">
      <w:pPr>
        <w:shd w:val="clear" w:color="auto" w:fill="FFFFFF"/>
        <w:spacing w:after="0" w:line="240" w:lineRule="auto"/>
        <w:jc w:val="both"/>
        <w:rPr>
          <w:rFonts w:ascii="Calibri" w:eastAsia="Times New Roman" w:hAnsi="Calibri" w:cs="Calibri"/>
          <w:color w:val="212121"/>
          <w:lang w:eastAsia="fr-FR"/>
        </w:rPr>
      </w:pPr>
      <w:r w:rsidRPr="004A6178">
        <w:rPr>
          <w:rFonts w:ascii="Calibri" w:eastAsia="Times New Roman" w:hAnsi="Calibri" w:cs="Calibri"/>
          <w:color w:val="002060"/>
          <w:sz w:val="24"/>
          <w:szCs w:val="24"/>
          <w:lang w:eastAsia="fr-FR"/>
        </w:rPr>
        <w:t xml:space="preserve">La visite se clôture par un arrêt sur la cabine de tri où les agents de </w:t>
      </w:r>
      <w:proofErr w:type="spellStart"/>
      <w:r w:rsidRPr="004A6178">
        <w:rPr>
          <w:rFonts w:ascii="Calibri" w:eastAsia="Times New Roman" w:hAnsi="Calibri" w:cs="Calibri"/>
          <w:color w:val="002060"/>
          <w:sz w:val="24"/>
          <w:szCs w:val="24"/>
          <w:lang w:eastAsia="fr-FR"/>
        </w:rPr>
        <w:t>Trifyl</w:t>
      </w:r>
      <w:proofErr w:type="spellEnd"/>
      <w:r w:rsidRPr="004A6178">
        <w:rPr>
          <w:rFonts w:ascii="Calibri" w:eastAsia="Times New Roman" w:hAnsi="Calibri" w:cs="Calibri"/>
          <w:color w:val="002060"/>
          <w:sz w:val="24"/>
          <w:szCs w:val="24"/>
          <w:lang w:eastAsia="fr-FR"/>
        </w:rPr>
        <w:t xml:space="preserve"> assurent un tri manuel sur les différents flux.</w:t>
      </w:r>
    </w:p>
    <w:p w:rsidR="00B012A2" w:rsidRPr="00B012A2" w:rsidRDefault="00B012A2" w:rsidP="00B012A2">
      <w:pPr>
        <w:pStyle w:val="NormalWeb"/>
        <w:shd w:val="clear" w:color="auto" w:fill="FFFFFF"/>
        <w:spacing w:before="0" w:beforeAutospacing="0" w:after="0" w:afterAutospacing="0"/>
        <w:jc w:val="both"/>
        <w:rPr>
          <w:rStyle w:val="A6"/>
          <w:rFonts w:asciiTheme="minorHAnsi" w:hAnsiTheme="minorHAnsi" w:cstheme="minorHAnsi"/>
          <w:b w:val="0"/>
          <w:bCs w:val="0"/>
          <w:color w:val="000000"/>
          <w:sz w:val="24"/>
          <w:szCs w:val="24"/>
        </w:rPr>
      </w:pPr>
    </w:p>
    <w:p w:rsidR="004A6178" w:rsidRDefault="004A6178" w:rsidP="004E6521">
      <w:pPr>
        <w:pStyle w:val="Default"/>
        <w:jc w:val="both"/>
        <w:rPr>
          <w:color w:val="002060"/>
        </w:rPr>
      </w:pPr>
    </w:p>
    <w:p w:rsidR="004E6521" w:rsidRPr="00312A9F" w:rsidRDefault="004E6521" w:rsidP="004E6521">
      <w:pPr>
        <w:pStyle w:val="Default"/>
        <w:jc w:val="both"/>
        <w:rPr>
          <w:color w:val="002060"/>
        </w:rPr>
      </w:pPr>
      <w:r w:rsidRPr="00312A9F">
        <w:rPr>
          <w:color w:val="002060"/>
        </w:rPr>
        <w:t>Comment répondre à nos besoins en énergie tout en protégeant notre planète? Quelles sont les solutions à notre portée ? Qu’est-ce que la valorisation matière des déchets ? Comment réduire notre production de déchets ?</w:t>
      </w:r>
    </w:p>
    <w:p w:rsidR="004E6521" w:rsidRPr="00312A9F" w:rsidRDefault="004E6521" w:rsidP="004E6521">
      <w:pPr>
        <w:pStyle w:val="Default"/>
        <w:jc w:val="both"/>
        <w:rPr>
          <w:color w:val="002060"/>
        </w:rPr>
      </w:pPr>
    </w:p>
    <w:p w:rsidR="004E6521" w:rsidRPr="00312A9F" w:rsidRDefault="004E6521" w:rsidP="004E6521">
      <w:pPr>
        <w:rPr>
          <w:rFonts w:cstheme="minorHAnsi"/>
          <w:color w:val="002060"/>
          <w:sz w:val="24"/>
          <w:szCs w:val="24"/>
        </w:rPr>
      </w:pPr>
      <w:r w:rsidRPr="00312A9F">
        <w:rPr>
          <w:noProof/>
          <w:color w:val="002060"/>
          <w:sz w:val="24"/>
          <w:szCs w:val="24"/>
        </w:rPr>
        <w:t xml:space="preserve">Toutes les réponses avec les  animateurs Trifyl </w:t>
      </w:r>
      <w:r w:rsidRPr="00312A9F">
        <w:rPr>
          <w:color w:val="002060"/>
          <w:sz w:val="24"/>
          <w:szCs w:val="24"/>
        </w:rPr>
        <w:t xml:space="preserve">qui vous accompagnent le </w:t>
      </w:r>
      <w:r w:rsidRPr="00312A9F">
        <w:rPr>
          <w:rFonts w:cstheme="minorHAnsi"/>
          <w:color w:val="002060"/>
          <w:sz w:val="24"/>
          <w:szCs w:val="24"/>
        </w:rPr>
        <w:t xml:space="preserve">mercredi 19 février 2025, au centre de tri </w:t>
      </w:r>
      <w:proofErr w:type="spellStart"/>
      <w:r w:rsidRPr="00312A9F">
        <w:rPr>
          <w:rFonts w:cstheme="minorHAnsi"/>
          <w:color w:val="002060"/>
          <w:sz w:val="24"/>
          <w:szCs w:val="24"/>
        </w:rPr>
        <w:t>Brugeria</w:t>
      </w:r>
      <w:proofErr w:type="spellEnd"/>
      <w:r w:rsidR="00312A9F">
        <w:rPr>
          <w:rFonts w:cstheme="minorHAnsi"/>
          <w:color w:val="002060"/>
          <w:sz w:val="24"/>
          <w:szCs w:val="24"/>
        </w:rPr>
        <w:t> !</w:t>
      </w:r>
    </w:p>
    <w:p w:rsidR="002F23BE" w:rsidRPr="00312A9F" w:rsidRDefault="002F23BE" w:rsidP="00312A9F">
      <w:pPr>
        <w:rPr>
          <w:rFonts w:cs="Tahoma"/>
          <w:b/>
          <w:bCs/>
          <w:noProof/>
          <w:color w:val="002060"/>
          <w:sz w:val="24"/>
          <w:szCs w:val="24"/>
        </w:rPr>
      </w:pPr>
    </w:p>
    <w:p w:rsidR="002F23BE" w:rsidRDefault="002F23BE" w:rsidP="004F60CE">
      <w:pPr>
        <w:shd w:val="clear" w:color="auto" w:fill="FFFFFF"/>
        <w:jc w:val="both"/>
        <w:rPr>
          <w:rFonts w:ascii="Calibri" w:hAnsi="Calibri" w:cs="Calibri"/>
          <w:b/>
          <w:bCs/>
          <w:color w:val="002060"/>
        </w:rPr>
      </w:pPr>
    </w:p>
    <w:p w:rsidR="00A952B2" w:rsidRDefault="00A952B2" w:rsidP="004F60CE">
      <w:pPr>
        <w:shd w:val="clear" w:color="auto" w:fill="FFFFFF"/>
        <w:jc w:val="both"/>
        <w:rPr>
          <w:rFonts w:ascii="Calibri" w:hAnsi="Calibri" w:cs="Calibri"/>
          <w:color w:val="000000"/>
          <w:sz w:val="26"/>
          <w:szCs w:val="26"/>
        </w:rPr>
      </w:pPr>
      <w:r>
        <w:rPr>
          <w:rFonts w:ascii="Calibri" w:hAnsi="Calibri" w:cs="Calibri"/>
          <w:b/>
          <w:bCs/>
          <w:color w:val="002060"/>
        </w:rPr>
        <w:t>Contact presse : Cathy Madaule </w:t>
      </w:r>
      <w:r>
        <w:rPr>
          <w:rFonts w:ascii="Calibri" w:hAnsi="Calibri" w:cs="Calibri"/>
          <w:b/>
          <w:bCs/>
          <w:color w:val="002060"/>
          <w:shd w:val="clear" w:color="auto" w:fill="FFFFFF"/>
        </w:rPr>
        <w:t>06 31 44 33 64</w:t>
      </w:r>
    </w:p>
    <w:p w:rsidR="001E00AE" w:rsidRDefault="004A6178" w:rsidP="001E00AE">
      <w:pPr>
        <w:shd w:val="clear" w:color="auto" w:fill="FFFFFF"/>
        <w:jc w:val="center"/>
        <w:rPr>
          <w:rFonts w:ascii="Calibri" w:hAnsi="Calibri" w:cs="Calibri"/>
          <w:color w:val="000000"/>
          <w:sz w:val="26"/>
          <w:szCs w:val="26"/>
        </w:rPr>
      </w:pPr>
      <w:hyperlink r:id="rId8" w:tgtFrame="_blank" w:history="1">
        <w:r w:rsidR="00A952B2">
          <w:rPr>
            <w:rStyle w:val="Lienhypertexte"/>
            <w:rFonts w:ascii="Calibri" w:hAnsi="Calibri" w:cs="Calibri"/>
            <w:color w:val="002060"/>
          </w:rPr>
          <w:t>https://www.trifyl.fr</w:t>
        </w:r>
      </w:hyperlink>
    </w:p>
    <w:p w:rsidR="00F9116A" w:rsidRPr="001E00AE" w:rsidRDefault="00A952B2" w:rsidP="001E00AE">
      <w:pPr>
        <w:shd w:val="clear" w:color="auto" w:fill="FFFFFF"/>
        <w:jc w:val="both"/>
        <w:rPr>
          <w:rFonts w:ascii="Calibri" w:hAnsi="Calibri" w:cs="Calibri"/>
          <w:color w:val="000000"/>
        </w:rPr>
      </w:pPr>
      <w:r w:rsidRPr="005C0020">
        <w:rPr>
          <w:rFonts w:ascii="Calibri" w:hAnsi="Calibri" w:cs="Calibri"/>
          <w:b/>
          <w:bCs/>
          <w:color w:val="002060"/>
        </w:rPr>
        <w:t>Plus d’informations</w:t>
      </w:r>
      <w:r w:rsidR="001E00AE">
        <w:rPr>
          <w:rFonts w:ascii="Calibri" w:hAnsi="Calibri" w:cs="Calibri"/>
          <w:color w:val="000000"/>
        </w:rPr>
        <w:t xml:space="preserve">. </w:t>
      </w:r>
      <w:r w:rsidRPr="005C0020">
        <w:rPr>
          <w:rFonts w:ascii="Calibri" w:hAnsi="Calibri" w:cs="Calibri"/>
          <w:color w:val="002060"/>
        </w:rPr>
        <w:t xml:space="preserve">TRIFYL est un établissement public de valorisation des déchets ménagers et assimilés. Il assure ce service pour le compte de 14 intercommunalités adhérentes, chargées de la collecte des déchets et du Département du Tarn. Son territoire d’action s’étend sur 6700 km2 et regroupe 358 communes et 328 000 habitants répartis sur le Tarn, l’Hérault et la Haute-Garonne. </w:t>
      </w:r>
      <w:proofErr w:type="spellStart"/>
      <w:r w:rsidRPr="005C0020">
        <w:rPr>
          <w:rFonts w:ascii="Calibri" w:hAnsi="Calibri" w:cs="Calibri"/>
          <w:color w:val="002060"/>
        </w:rPr>
        <w:t>Trifyl</w:t>
      </w:r>
      <w:proofErr w:type="spellEnd"/>
      <w:r w:rsidRPr="005C0020">
        <w:rPr>
          <w:rFonts w:ascii="Calibri" w:hAnsi="Calibri" w:cs="Calibri"/>
          <w:color w:val="002060"/>
        </w:rPr>
        <w:t xml:space="preserve"> fonctionne avec près de 300 agents de la fonction publique, 37 déchèteries, 1 centre de tri, 13 quais de transfert, 6 réseaux de chaleur, 1 plateforme bois-énergie et 1 plateforme de compostage, mais aussi 1 usine de tri/valorisation des déchets et bientôt 1 unité d’affinage du tout-venant de déchèteries. [TH2030 </w:t>
      </w:r>
      <w:hyperlink r:id="rId9" w:tgtFrame="_blank" w:history="1">
        <w:r w:rsidRPr="005C0020">
          <w:rPr>
            <w:rStyle w:val="Lienhypertexte"/>
            <w:rFonts w:ascii="Calibri" w:hAnsi="Calibri" w:cs="Calibri"/>
            <w:color w:val="002060"/>
          </w:rPr>
          <w:t>https://www.trifyl.fr/un-projet-deconomie-circulaire</w:t>
        </w:r>
      </w:hyperlink>
      <w:r w:rsidRPr="005C0020">
        <w:rPr>
          <w:rFonts w:ascii="Calibri" w:hAnsi="Calibri" w:cs="Calibri"/>
          <w:color w:val="002060"/>
        </w:rPr>
        <w:t> ]</w:t>
      </w:r>
    </w:p>
    <w:sectPr w:rsidR="00F9116A" w:rsidRPr="001E00AE" w:rsidSect="008B7645">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E05E34"/>
    <w:multiLevelType w:val="hybridMultilevel"/>
    <w:tmpl w:val="7FCC18AA"/>
    <w:lvl w:ilvl="0" w:tplc="45D2DF2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A511D71"/>
    <w:multiLevelType w:val="hybridMultilevel"/>
    <w:tmpl w:val="53007814"/>
    <w:lvl w:ilvl="0" w:tplc="F4AC22C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ECB2087"/>
    <w:multiLevelType w:val="multilevel"/>
    <w:tmpl w:val="0A8E2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7A57CB"/>
    <w:multiLevelType w:val="hybridMultilevel"/>
    <w:tmpl w:val="03646CE0"/>
    <w:lvl w:ilvl="0" w:tplc="848A0AA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064"/>
    <w:rsid w:val="00025E82"/>
    <w:rsid w:val="0008238C"/>
    <w:rsid w:val="000D6174"/>
    <w:rsid w:val="000F5248"/>
    <w:rsid w:val="00101896"/>
    <w:rsid w:val="00180A47"/>
    <w:rsid w:val="001A15A7"/>
    <w:rsid w:val="001C0AC3"/>
    <w:rsid w:val="001E00AE"/>
    <w:rsid w:val="00204D47"/>
    <w:rsid w:val="00226C25"/>
    <w:rsid w:val="00242B12"/>
    <w:rsid w:val="002E4567"/>
    <w:rsid w:val="002F23BE"/>
    <w:rsid w:val="00312A9F"/>
    <w:rsid w:val="003C2B4B"/>
    <w:rsid w:val="003F2DBE"/>
    <w:rsid w:val="00401D55"/>
    <w:rsid w:val="00405D60"/>
    <w:rsid w:val="004A6178"/>
    <w:rsid w:val="004C422D"/>
    <w:rsid w:val="004E154A"/>
    <w:rsid w:val="004E6521"/>
    <w:rsid w:val="004F60CE"/>
    <w:rsid w:val="004F6181"/>
    <w:rsid w:val="005017EC"/>
    <w:rsid w:val="00551FA4"/>
    <w:rsid w:val="00567A27"/>
    <w:rsid w:val="00574D33"/>
    <w:rsid w:val="005830DE"/>
    <w:rsid w:val="005855C0"/>
    <w:rsid w:val="005A5E9A"/>
    <w:rsid w:val="005A7089"/>
    <w:rsid w:val="005C0020"/>
    <w:rsid w:val="005E0D3F"/>
    <w:rsid w:val="0062152B"/>
    <w:rsid w:val="00644555"/>
    <w:rsid w:val="006918FE"/>
    <w:rsid w:val="006C532E"/>
    <w:rsid w:val="006F4EDE"/>
    <w:rsid w:val="007B1785"/>
    <w:rsid w:val="007D46BD"/>
    <w:rsid w:val="00850411"/>
    <w:rsid w:val="008538EB"/>
    <w:rsid w:val="008B5199"/>
    <w:rsid w:val="008B561E"/>
    <w:rsid w:val="008B7645"/>
    <w:rsid w:val="008E4022"/>
    <w:rsid w:val="008E6BCE"/>
    <w:rsid w:val="00930AC7"/>
    <w:rsid w:val="009338E5"/>
    <w:rsid w:val="00943ACB"/>
    <w:rsid w:val="009A2D34"/>
    <w:rsid w:val="009B03F3"/>
    <w:rsid w:val="009F7B98"/>
    <w:rsid w:val="00A43565"/>
    <w:rsid w:val="00A515B2"/>
    <w:rsid w:val="00A62A3B"/>
    <w:rsid w:val="00A952B2"/>
    <w:rsid w:val="00AB1064"/>
    <w:rsid w:val="00B012A2"/>
    <w:rsid w:val="00B37E6C"/>
    <w:rsid w:val="00B74D8F"/>
    <w:rsid w:val="00CD04CC"/>
    <w:rsid w:val="00D61371"/>
    <w:rsid w:val="00DD0036"/>
    <w:rsid w:val="00DE68A7"/>
    <w:rsid w:val="00E64AA3"/>
    <w:rsid w:val="00E95189"/>
    <w:rsid w:val="00EE7B19"/>
    <w:rsid w:val="00F472EC"/>
    <w:rsid w:val="00F85248"/>
    <w:rsid w:val="00F9116A"/>
    <w:rsid w:val="00FB2963"/>
    <w:rsid w:val="00FE10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D2F36"/>
  <w15:chartTrackingRefBased/>
  <w15:docId w15:val="{222E0EC1-DB9A-4E2F-8659-5DB0BA7EC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0823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9F7B9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msonormal">
    <w:name w:val="x_msonormal"/>
    <w:basedOn w:val="Normal"/>
    <w:rsid w:val="00EE7B1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E7B19"/>
    <w:rPr>
      <w:color w:val="0000FF"/>
      <w:u w:val="single"/>
    </w:rPr>
  </w:style>
  <w:style w:type="paragraph" w:styleId="NormalWeb">
    <w:name w:val="Normal (Web)"/>
    <w:basedOn w:val="Normal"/>
    <w:uiPriority w:val="99"/>
    <w:unhideWhenUsed/>
    <w:rsid w:val="00DE68A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1A15A7"/>
    <w:pPr>
      <w:ind w:left="720"/>
      <w:contextualSpacing/>
    </w:pPr>
  </w:style>
  <w:style w:type="character" w:customStyle="1" w:styleId="Titre2Car">
    <w:name w:val="Titre 2 Car"/>
    <w:basedOn w:val="Policepardfaut"/>
    <w:link w:val="Titre2"/>
    <w:uiPriority w:val="9"/>
    <w:rsid w:val="009F7B98"/>
    <w:rPr>
      <w:rFonts w:ascii="Times New Roman" w:eastAsia="Times New Roman" w:hAnsi="Times New Roman" w:cs="Times New Roman"/>
      <w:b/>
      <w:bCs/>
      <w:sz w:val="36"/>
      <w:szCs w:val="36"/>
      <w:lang w:eastAsia="fr-FR"/>
    </w:rPr>
  </w:style>
  <w:style w:type="character" w:styleId="Accentuation">
    <w:name w:val="Emphasis"/>
    <w:basedOn w:val="Policepardfaut"/>
    <w:uiPriority w:val="20"/>
    <w:qFormat/>
    <w:rsid w:val="009F7B98"/>
    <w:rPr>
      <w:i/>
      <w:iCs/>
    </w:rPr>
  </w:style>
  <w:style w:type="character" w:styleId="lev">
    <w:name w:val="Strong"/>
    <w:basedOn w:val="Policepardfaut"/>
    <w:uiPriority w:val="22"/>
    <w:qFormat/>
    <w:rsid w:val="009F7B98"/>
    <w:rPr>
      <w:b/>
      <w:bCs/>
    </w:rPr>
  </w:style>
  <w:style w:type="character" w:customStyle="1" w:styleId="Titre1Car">
    <w:name w:val="Titre 1 Car"/>
    <w:basedOn w:val="Policepardfaut"/>
    <w:link w:val="Titre1"/>
    <w:uiPriority w:val="9"/>
    <w:rsid w:val="0008238C"/>
    <w:rPr>
      <w:rFonts w:asciiTheme="majorHAnsi" w:eastAsiaTheme="majorEastAsia" w:hAnsiTheme="majorHAnsi" w:cstheme="majorBidi"/>
      <w:color w:val="2E74B5" w:themeColor="accent1" w:themeShade="BF"/>
      <w:sz w:val="32"/>
      <w:szCs w:val="32"/>
    </w:rPr>
  </w:style>
  <w:style w:type="character" w:customStyle="1" w:styleId="article-fullmedia-legend">
    <w:name w:val="article-full__media-legend"/>
    <w:basedOn w:val="Policepardfaut"/>
    <w:rsid w:val="0008238C"/>
  </w:style>
  <w:style w:type="character" w:customStyle="1" w:styleId="article-fullmedia-author">
    <w:name w:val="article-full__media-author"/>
    <w:basedOn w:val="Policepardfaut"/>
    <w:rsid w:val="0008238C"/>
  </w:style>
  <w:style w:type="character" w:customStyle="1" w:styleId="article-tags">
    <w:name w:val="article-tags"/>
    <w:basedOn w:val="Policepardfaut"/>
    <w:rsid w:val="0008238C"/>
  </w:style>
  <w:style w:type="character" w:customStyle="1" w:styleId="author-name">
    <w:name w:val="author-name"/>
    <w:basedOn w:val="Policepardfaut"/>
    <w:rsid w:val="0008238C"/>
  </w:style>
  <w:style w:type="character" w:customStyle="1" w:styleId="first-word">
    <w:name w:val="first-word"/>
    <w:basedOn w:val="Policepardfaut"/>
    <w:rsid w:val="0008238C"/>
  </w:style>
  <w:style w:type="paragraph" w:customStyle="1" w:styleId="article-fullchapo">
    <w:name w:val="article-full__chapo"/>
    <w:basedOn w:val="Normal"/>
    <w:rsid w:val="000823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rticle-fullchapo-label">
    <w:name w:val="article-full__chapo-label"/>
    <w:basedOn w:val="Policepardfaut"/>
    <w:rsid w:val="0008238C"/>
  </w:style>
  <w:style w:type="paragraph" w:customStyle="1" w:styleId="Default">
    <w:name w:val="Default"/>
    <w:rsid w:val="005A5E9A"/>
    <w:pPr>
      <w:autoSpaceDE w:val="0"/>
      <w:autoSpaceDN w:val="0"/>
      <w:adjustRightInd w:val="0"/>
      <w:spacing w:after="0" w:line="240" w:lineRule="auto"/>
    </w:pPr>
    <w:rPr>
      <w:rFonts w:ascii="Calibri" w:eastAsia="Times New Roman" w:hAnsi="Calibri" w:cs="Calibri"/>
      <w:color w:val="000000"/>
      <w:sz w:val="24"/>
      <w:szCs w:val="24"/>
      <w:lang w:eastAsia="fr-FR"/>
    </w:rPr>
  </w:style>
  <w:style w:type="character" w:customStyle="1" w:styleId="A6">
    <w:name w:val="A6"/>
    <w:uiPriority w:val="99"/>
    <w:rsid w:val="008E6BCE"/>
    <w:rPr>
      <w:rFonts w:cs="Century Gothic"/>
      <w:b/>
      <w:bCs/>
      <w:color w:val="469CA7"/>
      <w:sz w:val="50"/>
      <w:szCs w:val="50"/>
    </w:rPr>
  </w:style>
  <w:style w:type="paragraph" w:customStyle="1" w:styleId="xxdefault">
    <w:name w:val="x_x_default"/>
    <w:basedOn w:val="Normal"/>
    <w:rsid w:val="004A617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xmsonormal">
    <w:name w:val="x_x_msonormal"/>
    <w:basedOn w:val="Normal"/>
    <w:rsid w:val="004A617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88930">
      <w:bodyDiv w:val="1"/>
      <w:marLeft w:val="0"/>
      <w:marRight w:val="0"/>
      <w:marTop w:val="0"/>
      <w:marBottom w:val="0"/>
      <w:divBdr>
        <w:top w:val="none" w:sz="0" w:space="0" w:color="auto"/>
        <w:left w:val="none" w:sz="0" w:space="0" w:color="auto"/>
        <w:bottom w:val="none" w:sz="0" w:space="0" w:color="auto"/>
        <w:right w:val="none" w:sz="0" w:space="0" w:color="auto"/>
      </w:divBdr>
    </w:div>
    <w:div w:id="181626293">
      <w:bodyDiv w:val="1"/>
      <w:marLeft w:val="0"/>
      <w:marRight w:val="0"/>
      <w:marTop w:val="0"/>
      <w:marBottom w:val="0"/>
      <w:divBdr>
        <w:top w:val="none" w:sz="0" w:space="0" w:color="auto"/>
        <w:left w:val="none" w:sz="0" w:space="0" w:color="auto"/>
        <w:bottom w:val="none" w:sz="0" w:space="0" w:color="auto"/>
        <w:right w:val="none" w:sz="0" w:space="0" w:color="auto"/>
      </w:divBdr>
      <w:divsChild>
        <w:div w:id="277104863">
          <w:marLeft w:val="0"/>
          <w:marRight w:val="0"/>
          <w:marTop w:val="0"/>
          <w:marBottom w:val="0"/>
          <w:divBdr>
            <w:top w:val="none" w:sz="0" w:space="0" w:color="auto"/>
            <w:left w:val="none" w:sz="0" w:space="0" w:color="auto"/>
            <w:bottom w:val="none" w:sz="0" w:space="0" w:color="auto"/>
            <w:right w:val="none" w:sz="0" w:space="0" w:color="auto"/>
          </w:divBdr>
        </w:div>
        <w:div w:id="193619385">
          <w:marLeft w:val="0"/>
          <w:marRight w:val="0"/>
          <w:marTop w:val="0"/>
          <w:marBottom w:val="0"/>
          <w:divBdr>
            <w:top w:val="none" w:sz="0" w:space="0" w:color="auto"/>
            <w:left w:val="none" w:sz="0" w:space="0" w:color="auto"/>
            <w:bottom w:val="none" w:sz="0" w:space="0" w:color="auto"/>
            <w:right w:val="none" w:sz="0" w:space="0" w:color="auto"/>
          </w:divBdr>
          <w:divsChild>
            <w:div w:id="401412301">
              <w:marLeft w:val="0"/>
              <w:marRight w:val="0"/>
              <w:marTop w:val="0"/>
              <w:marBottom w:val="0"/>
              <w:divBdr>
                <w:top w:val="none" w:sz="0" w:space="0" w:color="auto"/>
                <w:left w:val="none" w:sz="0" w:space="0" w:color="auto"/>
                <w:bottom w:val="none" w:sz="0" w:space="0" w:color="auto"/>
                <w:right w:val="none" w:sz="0" w:space="0" w:color="auto"/>
              </w:divBdr>
              <w:divsChild>
                <w:div w:id="802887921">
                  <w:marLeft w:val="0"/>
                  <w:marRight w:val="0"/>
                  <w:marTop w:val="0"/>
                  <w:marBottom w:val="0"/>
                  <w:divBdr>
                    <w:top w:val="none" w:sz="0" w:space="0" w:color="auto"/>
                    <w:left w:val="none" w:sz="0" w:space="0" w:color="auto"/>
                    <w:bottom w:val="none" w:sz="0" w:space="0" w:color="auto"/>
                    <w:right w:val="none" w:sz="0" w:space="0" w:color="auto"/>
                  </w:divBdr>
                </w:div>
                <w:div w:id="1963921055">
                  <w:marLeft w:val="0"/>
                  <w:marRight w:val="0"/>
                  <w:marTop w:val="0"/>
                  <w:marBottom w:val="0"/>
                  <w:divBdr>
                    <w:top w:val="none" w:sz="0" w:space="0" w:color="auto"/>
                    <w:left w:val="none" w:sz="0" w:space="0" w:color="auto"/>
                    <w:bottom w:val="none" w:sz="0" w:space="0" w:color="auto"/>
                    <w:right w:val="none" w:sz="0" w:space="0" w:color="auto"/>
                  </w:divBdr>
                </w:div>
                <w:div w:id="1860846904">
                  <w:marLeft w:val="0"/>
                  <w:marRight w:val="0"/>
                  <w:marTop w:val="0"/>
                  <w:marBottom w:val="0"/>
                  <w:divBdr>
                    <w:top w:val="none" w:sz="0" w:space="0" w:color="auto"/>
                    <w:left w:val="none" w:sz="0" w:space="0" w:color="auto"/>
                    <w:bottom w:val="none" w:sz="0" w:space="0" w:color="auto"/>
                    <w:right w:val="none" w:sz="0" w:space="0" w:color="auto"/>
                  </w:divBdr>
                  <w:divsChild>
                    <w:div w:id="1956129876">
                      <w:marLeft w:val="0"/>
                      <w:marRight w:val="0"/>
                      <w:marTop w:val="0"/>
                      <w:marBottom w:val="0"/>
                      <w:divBdr>
                        <w:top w:val="none" w:sz="0" w:space="0" w:color="auto"/>
                        <w:left w:val="none" w:sz="0" w:space="0" w:color="auto"/>
                        <w:bottom w:val="none" w:sz="0" w:space="0" w:color="auto"/>
                        <w:right w:val="none" w:sz="0" w:space="0" w:color="auto"/>
                      </w:divBdr>
                    </w:div>
                    <w:div w:id="1249538869">
                      <w:marLeft w:val="0"/>
                      <w:marRight w:val="0"/>
                      <w:marTop w:val="0"/>
                      <w:marBottom w:val="0"/>
                      <w:divBdr>
                        <w:top w:val="none" w:sz="0" w:space="0" w:color="auto"/>
                        <w:left w:val="none" w:sz="0" w:space="0" w:color="auto"/>
                        <w:bottom w:val="none" w:sz="0" w:space="0" w:color="auto"/>
                        <w:right w:val="none" w:sz="0" w:space="0" w:color="auto"/>
                      </w:divBdr>
                      <w:divsChild>
                        <w:div w:id="43182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405886">
      <w:bodyDiv w:val="1"/>
      <w:marLeft w:val="0"/>
      <w:marRight w:val="0"/>
      <w:marTop w:val="0"/>
      <w:marBottom w:val="0"/>
      <w:divBdr>
        <w:top w:val="none" w:sz="0" w:space="0" w:color="auto"/>
        <w:left w:val="none" w:sz="0" w:space="0" w:color="auto"/>
        <w:bottom w:val="none" w:sz="0" w:space="0" w:color="auto"/>
        <w:right w:val="none" w:sz="0" w:space="0" w:color="auto"/>
      </w:divBdr>
      <w:divsChild>
        <w:div w:id="941910459">
          <w:marLeft w:val="0"/>
          <w:marRight w:val="0"/>
          <w:marTop w:val="0"/>
          <w:marBottom w:val="0"/>
          <w:divBdr>
            <w:top w:val="none" w:sz="0" w:space="0" w:color="auto"/>
            <w:left w:val="none" w:sz="0" w:space="0" w:color="auto"/>
            <w:bottom w:val="none" w:sz="0" w:space="0" w:color="auto"/>
            <w:right w:val="none" w:sz="0" w:space="0" w:color="auto"/>
          </w:divBdr>
          <w:divsChild>
            <w:div w:id="1676691816">
              <w:marLeft w:val="0"/>
              <w:marRight w:val="0"/>
              <w:marTop w:val="0"/>
              <w:marBottom w:val="0"/>
              <w:divBdr>
                <w:top w:val="none" w:sz="0" w:space="0" w:color="auto"/>
                <w:left w:val="none" w:sz="0" w:space="0" w:color="auto"/>
                <w:bottom w:val="none" w:sz="0" w:space="0" w:color="auto"/>
                <w:right w:val="none" w:sz="0" w:space="0" w:color="auto"/>
              </w:divBdr>
              <w:divsChild>
                <w:div w:id="3751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86267">
          <w:marLeft w:val="0"/>
          <w:marRight w:val="0"/>
          <w:marTop w:val="0"/>
          <w:marBottom w:val="0"/>
          <w:divBdr>
            <w:top w:val="none" w:sz="0" w:space="0" w:color="auto"/>
            <w:left w:val="none" w:sz="0" w:space="0" w:color="auto"/>
            <w:bottom w:val="none" w:sz="0" w:space="0" w:color="auto"/>
            <w:right w:val="none" w:sz="0" w:space="0" w:color="auto"/>
          </w:divBdr>
          <w:divsChild>
            <w:div w:id="815687427">
              <w:marLeft w:val="0"/>
              <w:marRight w:val="0"/>
              <w:marTop w:val="0"/>
              <w:marBottom w:val="0"/>
              <w:divBdr>
                <w:top w:val="none" w:sz="0" w:space="0" w:color="auto"/>
                <w:left w:val="none" w:sz="0" w:space="0" w:color="auto"/>
                <w:bottom w:val="none" w:sz="0" w:space="0" w:color="auto"/>
                <w:right w:val="none" w:sz="0" w:space="0" w:color="auto"/>
              </w:divBdr>
              <w:divsChild>
                <w:div w:id="166169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50736">
      <w:bodyDiv w:val="1"/>
      <w:marLeft w:val="0"/>
      <w:marRight w:val="0"/>
      <w:marTop w:val="0"/>
      <w:marBottom w:val="0"/>
      <w:divBdr>
        <w:top w:val="none" w:sz="0" w:space="0" w:color="auto"/>
        <w:left w:val="none" w:sz="0" w:space="0" w:color="auto"/>
        <w:bottom w:val="none" w:sz="0" w:space="0" w:color="auto"/>
        <w:right w:val="none" w:sz="0" w:space="0" w:color="auto"/>
      </w:divBdr>
      <w:divsChild>
        <w:div w:id="567888790">
          <w:marLeft w:val="0"/>
          <w:marRight w:val="0"/>
          <w:marTop w:val="0"/>
          <w:marBottom w:val="0"/>
          <w:divBdr>
            <w:top w:val="none" w:sz="0" w:space="0" w:color="auto"/>
            <w:left w:val="none" w:sz="0" w:space="0" w:color="auto"/>
            <w:bottom w:val="none" w:sz="0" w:space="0" w:color="auto"/>
            <w:right w:val="none" w:sz="0" w:space="0" w:color="auto"/>
          </w:divBdr>
          <w:divsChild>
            <w:div w:id="77872427">
              <w:marLeft w:val="0"/>
              <w:marRight w:val="0"/>
              <w:marTop w:val="0"/>
              <w:marBottom w:val="0"/>
              <w:divBdr>
                <w:top w:val="none" w:sz="0" w:space="0" w:color="auto"/>
                <w:left w:val="none" w:sz="0" w:space="0" w:color="auto"/>
                <w:bottom w:val="none" w:sz="0" w:space="0" w:color="auto"/>
                <w:right w:val="none" w:sz="0" w:space="0" w:color="auto"/>
              </w:divBdr>
              <w:divsChild>
                <w:div w:id="113738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297534">
          <w:marLeft w:val="0"/>
          <w:marRight w:val="0"/>
          <w:marTop w:val="0"/>
          <w:marBottom w:val="0"/>
          <w:divBdr>
            <w:top w:val="none" w:sz="0" w:space="0" w:color="auto"/>
            <w:left w:val="none" w:sz="0" w:space="0" w:color="auto"/>
            <w:bottom w:val="none" w:sz="0" w:space="0" w:color="auto"/>
            <w:right w:val="none" w:sz="0" w:space="0" w:color="auto"/>
          </w:divBdr>
          <w:divsChild>
            <w:div w:id="1268581066">
              <w:marLeft w:val="0"/>
              <w:marRight w:val="0"/>
              <w:marTop w:val="0"/>
              <w:marBottom w:val="0"/>
              <w:divBdr>
                <w:top w:val="none" w:sz="0" w:space="0" w:color="auto"/>
                <w:left w:val="none" w:sz="0" w:space="0" w:color="auto"/>
                <w:bottom w:val="none" w:sz="0" w:space="0" w:color="auto"/>
                <w:right w:val="none" w:sz="0" w:space="0" w:color="auto"/>
              </w:divBdr>
              <w:divsChild>
                <w:div w:id="1890994480">
                  <w:marLeft w:val="0"/>
                  <w:marRight w:val="0"/>
                  <w:marTop w:val="0"/>
                  <w:marBottom w:val="0"/>
                  <w:divBdr>
                    <w:top w:val="none" w:sz="0" w:space="0" w:color="auto"/>
                    <w:left w:val="none" w:sz="0" w:space="0" w:color="auto"/>
                    <w:bottom w:val="none" w:sz="0" w:space="0" w:color="auto"/>
                    <w:right w:val="none" w:sz="0" w:space="0" w:color="auto"/>
                  </w:divBdr>
                  <w:divsChild>
                    <w:div w:id="102040726">
                      <w:marLeft w:val="0"/>
                      <w:marRight w:val="0"/>
                      <w:marTop w:val="0"/>
                      <w:marBottom w:val="0"/>
                      <w:divBdr>
                        <w:top w:val="none" w:sz="0" w:space="0" w:color="auto"/>
                        <w:left w:val="none" w:sz="0" w:space="0" w:color="auto"/>
                        <w:bottom w:val="none" w:sz="0" w:space="0" w:color="auto"/>
                        <w:right w:val="none" w:sz="0" w:space="0" w:color="auto"/>
                      </w:divBdr>
                      <w:divsChild>
                        <w:div w:id="1539274259">
                          <w:marLeft w:val="0"/>
                          <w:marRight w:val="0"/>
                          <w:marTop w:val="0"/>
                          <w:marBottom w:val="0"/>
                          <w:divBdr>
                            <w:top w:val="none" w:sz="0" w:space="0" w:color="auto"/>
                            <w:left w:val="none" w:sz="0" w:space="0" w:color="auto"/>
                            <w:bottom w:val="none" w:sz="0" w:space="0" w:color="auto"/>
                            <w:right w:val="none" w:sz="0" w:space="0" w:color="auto"/>
                          </w:divBdr>
                        </w:div>
                        <w:div w:id="1934245268">
                          <w:marLeft w:val="0"/>
                          <w:marRight w:val="0"/>
                          <w:marTop w:val="0"/>
                          <w:marBottom w:val="0"/>
                          <w:divBdr>
                            <w:top w:val="none" w:sz="0" w:space="0" w:color="auto"/>
                            <w:left w:val="none" w:sz="0" w:space="0" w:color="auto"/>
                            <w:bottom w:val="none" w:sz="0" w:space="0" w:color="auto"/>
                            <w:right w:val="none" w:sz="0" w:space="0" w:color="auto"/>
                          </w:divBdr>
                        </w:div>
                        <w:div w:id="1671835430">
                          <w:marLeft w:val="0"/>
                          <w:marRight w:val="0"/>
                          <w:marTop w:val="0"/>
                          <w:marBottom w:val="0"/>
                          <w:divBdr>
                            <w:top w:val="none" w:sz="0" w:space="0" w:color="auto"/>
                            <w:left w:val="none" w:sz="0" w:space="0" w:color="auto"/>
                            <w:bottom w:val="none" w:sz="0" w:space="0" w:color="auto"/>
                            <w:right w:val="none" w:sz="0" w:space="0" w:color="auto"/>
                          </w:divBdr>
                        </w:div>
                        <w:div w:id="1487630928">
                          <w:marLeft w:val="0"/>
                          <w:marRight w:val="0"/>
                          <w:marTop w:val="0"/>
                          <w:marBottom w:val="0"/>
                          <w:divBdr>
                            <w:top w:val="none" w:sz="0" w:space="0" w:color="auto"/>
                            <w:left w:val="none" w:sz="0" w:space="0" w:color="auto"/>
                            <w:bottom w:val="none" w:sz="0" w:space="0" w:color="auto"/>
                            <w:right w:val="none" w:sz="0" w:space="0" w:color="auto"/>
                          </w:divBdr>
                        </w:div>
                      </w:divsChild>
                    </w:div>
                    <w:div w:id="1727026969">
                      <w:marLeft w:val="0"/>
                      <w:marRight w:val="0"/>
                      <w:marTop w:val="0"/>
                      <w:marBottom w:val="0"/>
                      <w:divBdr>
                        <w:top w:val="none" w:sz="0" w:space="0" w:color="auto"/>
                        <w:left w:val="none" w:sz="0" w:space="0" w:color="auto"/>
                        <w:bottom w:val="none" w:sz="0" w:space="0" w:color="auto"/>
                        <w:right w:val="none" w:sz="0" w:space="0" w:color="auto"/>
                      </w:divBdr>
                      <w:divsChild>
                        <w:div w:id="1255016554">
                          <w:marLeft w:val="0"/>
                          <w:marRight w:val="0"/>
                          <w:marTop w:val="0"/>
                          <w:marBottom w:val="0"/>
                          <w:divBdr>
                            <w:top w:val="none" w:sz="0" w:space="0" w:color="auto"/>
                            <w:left w:val="none" w:sz="0" w:space="0" w:color="auto"/>
                            <w:bottom w:val="none" w:sz="0" w:space="0" w:color="auto"/>
                            <w:right w:val="none" w:sz="0" w:space="0" w:color="auto"/>
                          </w:divBdr>
                          <w:divsChild>
                            <w:div w:id="1732194209">
                              <w:marLeft w:val="0"/>
                              <w:marRight w:val="0"/>
                              <w:marTop w:val="0"/>
                              <w:marBottom w:val="0"/>
                              <w:divBdr>
                                <w:top w:val="none" w:sz="0" w:space="0" w:color="auto"/>
                                <w:left w:val="none" w:sz="0" w:space="0" w:color="auto"/>
                                <w:bottom w:val="none" w:sz="0" w:space="0" w:color="auto"/>
                                <w:right w:val="none" w:sz="0" w:space="0" w:color="auto"/>
                              </w:divBdr>
                              <w:divsChild>
                                <w:div w:id="1835412724">
                                  <w:marLeft w:val="0"/>
                                  <w:marRight w:val="0"/>
                                  <w:marTop w:val="0"/>
                                  <w:marBottom w:val="0"/>
                                  <w:divBdr>
                                    <w:top w:val="none" w:sz="0" w:space="0" w:color="auto"/>
                                    <w:left w:val="none" w:sz="0" w:space="0" w:color="auto"/>
                                    <w:bottom w:val="none" w:sz="0" w:space="0" w:color="auto"/>
                                    <w:right w:val="none" w:sz="0" w:space="0" w:color="auto"/>
                                  </w:divBdr>
                                </w:div>
                                <w:div w:id="428701922">
                                  <w:marLeft w:val="0"/>
                                  <w:marRight w:val="0"/>
                                  <w:marTop w:val="0"/>
                                  <w:marBottom w:val="0"/>
                                  <w:divBdr>
                                    <w:top w:val="none" w:sz="0" w:space="0" w:color="auto"/>
                                    <w:left w:val="none" w:sz="0" w:space="0" w:color="auto"/>
                                    <w:bottom w:val="none" w:sz="0" w:space="0" w:color="auto"/>
                                    <w:right w:val="none" w:sz="0" w:space="0" w:color="auto"/>
                                  </w:divBdr>
                                </w:div>
                                <w:div w:id="888688846">
                                  <w:marLeft w:val="0"/>
                                  <w:marRight w:val="0"/>
                                  <w:marTop w:val="0"/>
                                  <w:marBottom w:val="0"/>
                                  <w:divBdr>
                                    <w:top w:val="none" w:sz="0" w:space="0" w:color="auto"/>
                                    <w:left w:val="none" w:sz="0" w:space="0" w:color="auto"/>
                                    <w:bottom w:val="none" w:sz="0" w:space="0" w:color="auto"/>
                                    <w:right w:val="none" w:sz="0" w:space="0" w:color="auto"/>
                                  </w:divBdr>
                                </w:div>
                                <w:div w:id="1193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3422">
                      <w:marLeft w:val="0"/>
                      <w:marRight w:val="0"/>
                      <w:marTop w:val="0"/>
                      <w:marBottom w:val="0"/>
                      <w:divBdr>
                        <w:top w:val="none" w:sz="0" w:space="0" w:color="auto"/>
                        <w:left w:val="none" w:sz="0" w:space="0" w:color="auto"/>
                        <w:bottom w:val="none" w:sz="0" w:space="0" w:color="auto"/>
                        <w:right w:val="none" w:sz="0" w:space="0" w:color="auto"/>
                      </w:divBdr>
                      <w:divsChild>
                        <w:div w:id="196086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668142">
      <w:bodyDiv w:val="1"/>
      <w:marLeft w:val="0"/>
      <w:marRight w:val="0"/>
      <w:marTop w:val="0"/>
      <w:marBottom w:val="0"/>
      <w:divBdr>
        <w:top w:val="none" w:sz="0" w:space="0" w:color="auto"/>
        <w:left w:val="none" w:sz="0" w:space="0" w:color="auto"/>
        <w:bottom w:val="none" w:sz="0" w:space="0" w:color="auto"/>
        <w:right w:val="none" w:sz="0" w:space="0" w:color="auto"/>
      </w:divBdr>
      <w:divsChild>
        <w:div w:id="350305709">
          <w:marLeft w:val="0"/>
          <w:marRight w:val="0"/>
          <w:marTop w:val="0"/>
          <w:marBottom w:val="0"/>
          <w:divBdr>
            <w:top w:val="none" w:sz="0" w:space="0" w:color="auto"/>
            <w:left w:val="none" w:sz="0" w:space="0" w:color="auto"/>
            <w:bottom w:val="none" w:sz="0" w:space="0" w:color="auto"/>
            <w:right w:val="none" w:sz="0" w:space="0" w:color="auto"/>
          </w:divBdr>
          <w:divsChild>
            <w:div w:id="761334562">
              <w:marLeft w:val="0"/>
              <w:marRight w:val="0"/>
              <w:marTop w:val="0"/>
              <w:marBottom w:val="0"/>
              <w:divBdr>
                <w:top w:val="none" w:sz="0" w:space="0" w:color="auto"/>
                <w:left w:val="none" w:sz="0" w:space="0" w:color="auto"/>
                <w:bottom w:val="none" w:sz="0" w:space="0" w:color="auto"/>
                <w:right w:val="none" w:sz="0" w:space="0" w:color="auto"/>
              </w:divBdr>
              <w:divsChild>
                <w:div w:id="248317436">
                  <w:marLeft w:val="0"/>
                  <w:marRight w:val="0"/>
                  <w:marTop w:val="0"/>
                  <w:marBottom w:val="0"/>
                  <w:divBdr>
                    <w:top w:val="none" w:sz="0" w:space="0" w:color="auto"/>
                    <w:left w:val="none" w:sz="0" w:space="0" w:color="auto"/>
                    <w:bottom w:val="none" w:sz="0" w:space="0" w:color="auto"/>
                    <w:right w:val="none" w:sz="0" w:space="0" w:color="auto"/>
                  </w:divBdr>
                  <w:divsChild>
                    <w:div w:id="1624312112">
                      <w:marLeft w:val="0"/>
                      <w:marRight w:val="0"/>
                      <w:marTop w:val="0"/>
                      <w:marBottom w:val="120"/>
                      <w:divBdr>
                        <w:top w:val="none" w:sz="0" w:space="0" w:color="auto"/>
                        <w:left w:val="none" w:sz="0" w:space="0" w:color="auto"/>
                        <w:bottom w:val="single" w:sz="6" w:space="6" w:color="C5C5C5"/>
                        <w:right w:val="none" w:sz="0" w:space="0" w:color="auto"/>
                      </w:divBdr>
                      <w:divsChild>
                        <w:div w:id="40950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901131">
          <w:marLeft w:val="0"/>
          <w:marRight w:val="0"/>
          <w:marTop w:val="0"/>
          <w:marBottom w:val="0"/>
          <w:divBdr>
            <w:top w:val="none" w:sz="0" w:space="0" w:color="auto"/>
            <w:left w:val="none" w:sz="0" w:space="0" w:color="auto"/>
            <w:bottom w:val="none" w:sz="0" w:space="0" w:color="auto"/>
            <w:right w:val="none" w:sz="0" w:space="0" w:color="auto"/>
          </w:divBdr>
          <w:divsChild>
            <w:div w:id="847866087">
              <w:marLeft w:val="0"/>
              <w:marRight w:val="0"/>
              <w:marTop w:val="0"/>
              <w:marBottom w:val="0"/>
              <w:divBdr>
                <w:top w:val="none" w:sz="0" w:space="0" w:color="auto"/>
                <w:left w:val="none" w:sz="0" w:space="0" w:color="auto"/>
                <w:bottom w:val="none" w:sz="0" w:space="0" w:color="auto"/>
                <w:right w:val="none" w:sz="0" w:space="0" w:color="auto"/>
              </w:divBdr>
              <w:divsChild>
                <w:div w:id="1038505447">
                  <w:marLeft w:val="0"/>
                  <w:marRight w:val="0"/>
                  <w:marTop w:val="0"/>
                  <w:marBottom w:val="360"/>
                  <w:divBdr>
                    <w:top w:val="none" w:sz="0" w:space="0" w:color="auto"/>
                    <w:left w:val="none" w:sz="0" w:space="0" w:color="auto"/>
                    <w:bottom w:val="none" w:sz="0" w:space="0" w:color="auto"/>
                    <w:right w:val="none" w:sz="0" w:space="0" w:color="auto"/>
                  </w:divBdr>
                  <w:divsChild>
                    <w:div w:id="96289064">
                      <w:marLeft w:val="0"/>
                      <w:marRight w:val="0"/>
                      <w:marTop w:val="0"/>
                      <w:marBottom w:val="0"/>
                      <w:divBdr>
                        <w:top w:val="none" w:sz="0" w:space="0" w:color="auto"/>
                        <w:left w:val="none" w:sz="0" w:space="0" w:color="auto"/>
                        <w:bottom w:val="none" w:sz="0" w:space="0" w:color="auto"/>
                        <w:right w:val="none" w:sz="0" w:space="0" w:color="auto"/>
                      </w:divBdr>
                      <w:divsChild>
                        <w:div w:id="262418045">
                          <w:marLeft w:val="0"/>
                          <w:marRight w:val="0"/>
                          <w:marTop w:val="0"/>
                          <w:marBottom w:val="0"/>
                          <w:divBdr>
                            <w:top w:val="none" w:sz="0" w:space="0" w:color="auto"/>
                            <w:left w:val="none" w:sz="0" w:space="0" w:color="auto"/>
                            <w:bottom w:val="none" w:sz="0" w:space="0" w:color="auto"/>
                            <w:right w:val="none" w:sz="0" w:space="0" w:color="auto"/>
                          </w:divBdr>
                          <w:divsChild>
                            <w:div w:id="537818177">
                              <w:marLeft w:val="0"/>
                              <w:marRight w:val="0"/>
                              <w:marTop w:val="0"/>
                              <w:marBottom w:val="0"/>
                              <w:divBdr>
                                <w:top w:val="none" w:sz="0" w:space="0" w:color="auto"/>
                                <w:left w:val="none" w:sz="0" w:space="0" w:color="auto"/>
                                <w:bottom w:val="none" w:sz="0" w:space="0" w:color="auto"/>
                                <w:right w:val="none" w:sz="0" w:space="0" w:color="auto"/>
                              </w:divBdr>
                            </w:div>
                            <w:div w:id="21137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109212">
      <w:bodyDiv w:val="1"/>
      <w:marLeft w:val="0"/>
      <w:marRight w:val="0"/>
      <w:marTop w:val="0"/>
      <w:marBottom w:val="0"/>
      <w:divBdr>
        <w:top w:val="none" w:sz="0" w:space="0" w:color="auto"/>
        <w:left w:val="none" w:sz="0" w:space="0" w:color="auto"/>
        <w:bottom w:val="none" w:sz="0" w:space="0" w:color="auto"/>
        <w:right w:val="none" w:sz="0" w:space="0" w:color="auto"/>
      </w:divBdr>
      <w:divsChild>
        <w:div w:id="1369448137">
          <w:marLeft w:val="0"/>
          <w:marRight w:val="0"/>
          <w:marTop w:val="0"/>
          <w:marBottom w:val="0"/>
          <w:divBdr>
            <w:top w:val="none" w:sz="0" w:space="0" w:color="auto"/>
            <w:left w:val="none" w:sz="0" w:space="0" w:color="auto"/>
            <w:bottom w:val="none" w:sz="0" w:space="0" w:color="auto"/>
            <w:right w:val="none" w:sz="0" w:space="0" w:color="auto"/>
          </w:divBdr>
          <w:divsChild>
            <w:div w:id="1103260268">
              <w:marLeft w:val="0"/>
              <w:marRight w:val="0"/>
              <w:marTop w:val="0"/>
              <w:marBottom w:val="0"/>
              <w:divBdr>
                <w:top w:val="none" w:sz="0" w:space="0" w:color="auto"/>
                <w:left w:val="none" w:sz="0" w:space="0" w:color="auto"/>
                <w:bottom w:val="none" w:sz="0" w:space="0" w:color="auto"/>
                <w:right w:val="none" w:sz="0" w:space="0" w:color="auto"/>
              </w:divBdr>
              <w:divsChild>
                <w:div w:id="1797872815">
                  <w:marLeft w:val="0"/>
                  <w:marRight w:val="0"/>
                  <w:marTop w:val="0"/>
                  <w:marBottom w:val="720"/>
                  <w:divBdr>
                    <w:top w:val="none" w:sz="0" w:space="0" w:color="auto"/>
                    <w:left w:val="none" w:sz="0" w:space="0" w:color="auto"/>
                    <w:bottom w:val="none" w:sz="0" w:space="0" w:color="auto"/>
                    <w:right w:val="none" w:sz="0" w:space="0" w:color="auto"/>
                  </w:divBdr>
                  <w:divsChild>
                    <w:div w:id="300110830">
                      <w:marLeft w:val="0"/>
                      <w:marRight w:val="0"/>
                      <w:marTop w:val="0"/>
                      <w:marBottom w:val="0"/>
                      <w:divBdr>
                        <w:top w:val="none" w:sz="0" w:space="0" w:color="auto"/>
                        <w:left w:val="none" w:sz="0" w:space="0" w:color="auto"/>
                        <w:bottom w:val="none" w:sz="0" w:space="0" w:color="auto"/>
                        <w:right w:val="none" w:sz="0" w:space="0" w:color="auto"/>
                      </w:divBdr>
                      <w:divsChild>
                        <w:div w:id="35920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753725">
      <w:bodyDiv w:val="1"/>
      <w:marLeft w:val="0"/>
      <w:marRight w:val="0"/>
      <w:marTop w:val="0"/>
      <w:marBottom w:val="0"/>
      <w:divBdr>
        <w:top w:val="none" w:sz="0" w:space="0" w:color="auto"/>
        <w:left w:val="none" w:sz="0" w:space="0" w:color="auto"/>
        <w:bottom w:val="none" w:sz="0" w:space="0" w:color="auto"/>
        <w:right w:val="none" w:sz="0" w:space="0" w:color="auto"/>
      </w:divBdr>
    </w:div>
    <w:div w:id="1029531737">
      <w:bodyDiv w:val="1"/>
      <w:marLeft w:val="0"/>
      <w:marRight w:val="0"/>
      <w:marTop w:val="0"/>
      <w:marBottom w:val="0"/>
      <w:divBdr>
        <w:top w:val="none" w:sz="0" w:space="0" w:color="auto"/>
        <w:left w:val="none" w:sz="0" w:space="0" w:color="auto"/>
        <w:bottom w:val="none" w:sz="0" w:space="0" w:color="auto"/>
        <w:right w:val="none" w:sz="0" w:space="0" w:color="auto"/>
      </w:divBdr>
    </w:div>
    <w:div w:id="1089234411">
      <w:bodyDiv w:val="1"/>
      <w:marLeft w:val="0"/>
      <w:marRight w:val="0"/>
      <w:marTop w:val="0"/>
      <w:marBottom w:val="0"/>
      <w:divBdr>
        <w:top w:val="none" w:sz="0" w:space="0" w:color="auto"/>
        <w:left w:val="none" w:sz="0" w:space="0" w:color="auto"/>
        <w:bottom w:val="none" w:sz="0" w:space="0" w:color="auto"/>
        <w:right w:val="none" w:sz="0" w:space="0" w:color="auto"/>
      </w:divBdr>
    </w:div>
    <w:div w:id="1258294280">
      <w:bodyDiv w:val="1"/>
      <w:marLeft w:val="0"/>
      <w:marRight w:val="0"/>
      <w:marTop w:val="0"/>
      <w:marBottom w:val="0"/>
      <w:divBdr>
        <w:top w:val="none" w:sz="0" w:space="0" w:color="auto"/>
        <w:left w:val="none" w:sz="0" w:space="0" w:color="auto"/>
        <w:bottom w:val="none" w:sz="0" w:space="0" w:color="auto"/>
        <w:right w:val="none" w:sz="0" w:space="0" w:color="auto"/>
      </w:divBdr>
      <w:divsChild>
        <w:div w:id="588470953">
          <w:marLeft w:val="0"/>
          <w:marRight w:val="0"/>
          <w:marTop w:val="0"/>
          <w:marBottom w:val="0"/>
          <w:divBdr>
            <w:top w:val="none" w:sz="0" w:space="0" w:color="auto"/>
            <w:left w:val="none" w:sz="0" w:space="0" w:color="auto"/>
            <w:bottom w:val="none" w:sz="0" w:space="0" w:color="auto"/>
            <w:right w:val="none" w:sz="0" w:space="0" w:color="auto"/>
          </w:divBdr>
          <w:divsChild>
            <w:div w:id="192812648">
              <w:marLeft w:val="0"/>
              <w:marRight w:val="0"/>
              <w:marTop w:val="0"/>
              <w:marBottom w:val="0"/>
              <w:divBdr>
                <w:top w:val="none" w:sz="0" w:space="0" w:color="auto"/>
                <w:left w:val="none" w:sz="0" w:space="0" w:color="auto"/>
                <w:bottom w:val="none" w:sz="0" w:space="0" w:color="auto"/>
                <w:right w:val="none" w:sz="0" w:space="0" w:color="auto"/>
              </w:divBdr>
              <w:divsChild>
                <w:div w:id="1597590130">
                  <w:marLeft w:val="0"/>
                  <w:marRight w:val="0"/>
                  <w:marTop w:val="0"/>
                  <w:marBottom w:val="0"/>
                  <w:divBdr>
                    <w:top w:val="none" w:sz="0" w:space="0" w:color="auto"/>
                    <w:left w:val="none" w:sz="0" w:space="0" w:color="auto"/>
                    <w:bottom w:val="none" w:sz="0" w:space="0" w:color="auto"/>
                    <w:right w:val="none" w:sz="0" w:space="0" w:color="auto"/>
                  </w:divBdr>
                  <w:divsChild>
                    <w:div w:id="625429865">
                      <w:marLeft w:val="0"/>
                      <w:marRight w:val="0"/>
                      <w:marTop w:val="0"/>
                      <w:marBottom w:val="0"/>
                      <w:divBdr>
                        <w:top w:val="none" w:sz="0" w:space="0" w:color="auto"/>
                        <w:left w:val="none" w:sz="0" w:space="0" w:color="auto"/>
                        <w:bottom w:val="none" w:sz="0" w:space="0" w:color="auto"/>
                        <w:right w:val="none" w:sz="0" w:space="0" w:color="auto"/>
                      </w:divBdr>
                      <w:divsChild>
                        <w:div w:id="1115175170">
                          <w:marLeft w:val="0"/>
                          <w:marRight w:val="0"/>
                          <w:marTop w:val="0"/>
                          <w:marBottom w:val="0"/>
                          <w:divBdr>
                            <w:top w:val="none" w:sz="0" w:space="0" w:color="auto"/>
                            <w:left w:val="none" w:sz="0" w:space="0" w:color="auto"/>
                            <w:bottom w:val="none" w:sz="0" w:space="0" w:color="auto"/>
                            <w:right w:val="none" w:sz="0" w:space="0" w:color="auto"/>
                          </w:divBdr>
                          <w:divsChild>
                            <w:div w:id="213739295">
                              <w:marLeft w:val="0"/>
                              <w:marRight w:val="0"/>
                              <w:marTop w:val="0"/>
                              <w:marBottom w:val="0"/>
                              <w:divBdr>
                                <w:top w:val="none" w:sz="0" w:space="0" w:color="auto"/>
                                <w:left w:val="none" w:sz="0" w:space="0" w:color="auto"/>
                                <w:bottom w:val="none" w:sz="0" w:space="0" w:color="auto"/>
                                <w:right w:val="none" w:sz="0" w:space="0" w:color="auto"/>
                              </w:divBdr>
                              <w:divsChild>
                                <w:div w:id="2027973726">
                                  <w:marLeft w:val="0"/>
                                  <w:marRight w:val="0"/>
                                  <w:marTop w:val="0"/>
                                  <w:marBottom w:val="0"/>
                                  <w:divBdr>
                                    <w:top w:val="none" w:sz="0" w:space="0" w:color="auto"/>
                                    <w:left w:val="none" w:sz="0" w:space="0" w:color="auto"/>
                                    <w:bottom w:val="none" w:sz="0" w:space="0" w:color="auto"/>
                                    <w:right w:val="none" w:sz="0" w:space="0" w:color="auto"/>
                                  </w:divBdr>
                                  <w:divsChild>
                                    <w:div w:id="1472096975">
                                      <w:marLeft w:val="0"/>
                                      <w:marRight w:val="0"/>
                                      <w:marTop w:val="0"/>
                                      <w:marBottom w:val="0"/>
                                      <w:divBdr>
                                        <w:top w:val="none" w:sz="0" w:space="0" w:color="auto"/>
                                        <w:left w:val="none" w:sz="0" w:space="0" w:color="auto"/>
                                        <w:bottom w:val="none" w:sz="0" w:space="0" w:color="auto"/>
                                        <w:right w:val="none" w:sz="0" w:space="0" w:color="auto"/>
                                      </w:divBdr>
                                    </w:div>
                                    <w:div w:id="926116486">
                                      <w:marLeft w:val="0"/>
                                      <w:marRight w:val="0"/>
                                      <w:marTop w:val="0"/>
                                      <w:marBottom w:val="0"/>
                                      <w:divBdr>
                                        <w:top w:val="none" w:sz="0" w:space="0" w:color="auto"/>
                                        <w:left w:val="none" w:sz="0" w:space="0" w:color="auto"/>
                                        <w:bottom w:val="none" w:sz="0" w:space="0" w:color="auto"/>
                                        <w:right w:val="none" w:sz="0" w:space="0" w:color="auto"/>
                                      </w:divBdr>
                                    </w:div>
                                    <w:div w:id="878393909">
                                      <w:marLeft w:val="0"/>
                                      <w:marRight w:val="0"/>
                                      <w:marTop w:val="0"/>
                                      <w:marBottom w:val="0"/>
                                      <w:divBdr>
                                        <w:top w:val="none" w:sz="0" w:space="0" w:color="auto"/>
                                        <w:left w:val="none" w:sz="0" w:space="0" w:color="auto"/>
                                        <w:bottom w:val="none" w:sz="0" w:space="0" w:color="auto"/>
                                        <w:right w:val="none" w:sz="0" w:space="0" w:color="auto"/>
                                      </w:divBdr>
                                    </w:div>
                                    <w:div w:id="691691365">
                                      <w:marLeft w:val="0"/>
                                      <w:marRight w:val="0"/>
                                      <w:marTop w:val="0"/>
                                      <w:marBottom w:val="0"/>
                                      <w:divBdr>
                                        <w:top w:val="none" w:sz="0" w:space="0" w:color="auto"/>
                                        <w:left w:val="none" w:sz="0" w:space="0" w:color="auto"/>
                                        <w:bottom w:val="none" w:sz="0" w:space="0" w:color="auto"/>
                                        <w:right w:val="none" w:sz="0" w:space="0" w:color="auto"/>
                                      </w:divBdr>
                                    </w:div>
                                    <w:div w:id="1101026803">
                                      <w:marLeft w:val="0"/>
                                      <w:marRight w:val="0"/>
                                      <w:marTop w:val="0"/>
                                      <w:marBottom w:val="0"/>
                                      <w:divBdr>
                                        <w:top w:val="none" w:sz="0" w:space="0" w:color="auto"/>
                                        <w:left w:val="none" w:sz="0" w:space="0" w:color="auto"/>
                                        <w:bottom w:val="none" w:sz="0" w:space="0" w:color="auto"/>
                                        <w:right w:val="none" w:sz="0" w:space="0" w:color="auto"/>
                                      </w:divBdr>
                                    </w:div>
                                    <w:div w:id="1751150678">
                                      <w:marLeft w:val="0"/>
                                      <w:marRight w:val="0"/>
                                      <w:marTop w:val="0"/>
                                      <w:marBottom w:val="0"/>
                                      <w:divBdr>
                                        <w:top w:val="none" w:sz="0" w:space="0" w:color="auto"/>
                                        <w:left w:val="none" w:sz="0" w:space="0" w:color="auto"/>
                                        <w:bottom w:val="none" w:sz="0" w:space="0" w:color="auto"/>
                                        <w:right w:val="none" w:sz="0" w:space="0" w:color="auto"/>
                                      </w:divBdr>
                                    </w:div>
                                    <w:div w:id="878474966">
                                      <w:marLeft w:val="0"/>
                                      <w:marRight w:val="0"/>
                                      <w:marTop w:val="0"/>
                                      <w:marBottom w:val="0"/>
                                      <w:divBdr>
                                        <w:top w:val="none" w:sz="0" w:space="0" w:color="auto"/>
                                        <w:left w:val="none" w:sz="0" w:space="0" w:color="auto"/>
                                        <w:bottom w:val="none" w:sz="0" w:space="0" w:color="auto"/>
                                        <w:right w:val="none" w:sz="0" w:space="0" w:color="auto"/>
                                      </w:divBdr>
                                    </w:div>
                                    <w:div w:id="619804344">
                                      <w:marLeft w:val="0"/>
                                      <w:marRight w:val="0"/>
                                      <w:marTop w:val="0"/>
                                      <w:marBottom w:val="0"/>
                                      <w:divBdr>
                                        <w:top w:val="none" w:sz="0" w:space="0" w:color="auto"/>
                                        <w:left w:val="none" w:sz="0" w:space="0" w:color="auto"/>
                                        <w:bottom w:val="none" w:sz="0" w:space="0" w:color="auto"/>
                                        <w:right w:val="none" w:sz="0" w:space="0" w:color="auto"/>
                                      </w:divBdr>
                                    </w:div>
                                    <w:div w:id="219444479">
                                      <w:marLeft w:val="0"/>
                                      <w:marRight w:val="0"/>
                                      <w:marTop w:val="0"/>
                                      <w:marBottom w:val="0"/>
                                      <w:divBdr>
                                        <w:top w:val="none" w:sz="0" w:space="0" w:color="auto"/>
                                        <w:left w:val="none" w:sz="0" w:space="0" w:color="auto"/>
                                        <w:bottom w:val="none" w:sz="0" w:space="0" w:color="auto"/>
                                        <w:right w:val="none" w:sz="0" w:space="0" w:color="auto"/>
                                      </w:divBdr>
                                    </w:div>
                                    <w:div w:id="307437680">
                                      <w:marLeft w:val="0"/>
                                      <w:marRight w:val="0"/>
                                      <w:marTop w:val="0"/>
                                      <w:marBottom w:val="0"/>
                                      <w:divBdr>
                                        <w:top w:val="none" w:sz="0" w:space="0" w:color="auto"/>
                                        <w:left w:val="none" w:sz="0" w:space="0" w:color="auto"/>
                                        <w:bottom w:val="none" w:sz="0" w:space="0" w:color="auto"/>
                                        <w:right w:val="none" w:sz="0" w:space="0" w:color="auto"/>
                                      </w:divBdr>
                                    </w:div>
                                    <w:div w:id="37826092">
                                      <w:marLeft w:val="0"/>
                                      <w:marRight w:val="0"/>
                                      <w:marTop w:val="0"/>
                                      <w:marBottom w:val="0"/>
                                      <w:divBdr>
                                        <w:top w:val="none" w:sz="0" w:space="0" w:color="auto"/>
                                        <w:left w:val="none" w:sz="0" w:space="0" w:color="auto"/>
                                        <w:bottom w:val="none" w:sz="0" w:space="0" w:color="auto"/>
                                        <w:right w:val="none" w:sz="0" w:space="0" w:color="auto"/>
                                      </w:divBdr>
                                    </w:div>
                                    <w:div w:id="1683969608">
                                      <w:marLeft w:val="0"/>
                                      <w:marRight w:val="0"/>
                                      <w:marTop w:val="0"/>
                                      <w:marBottom w:val="0"/>
                                      <w:divBdr>
                                        <w:top w:val="none" w:sz="0" w:space="0" w:color="auto"/>
                                        <w:left w:val="none" w:sz="0" w:space="0" w:color="auto"/>
                                        <w:bottom w:val="none" w:sz="0" w:space="0" w:color="auto"/>
                                        <w:right w:val="none" w:sz="0" w:space="0" w:color="auto"/>
                                      </w:divBdr>
                                    </w:div>
                                    <w:div w:id="586891953">
                                      <w:marLeft w:val="0"/>
                                      <w:marRight w:val="0"/>
                                      <w:marTop w:val="0"/>
                                      <w:marBottom w:val="0"/>
                                      <w:divBdr>
                                        <w:top w:val="none" w:sz="0" w:space="0" w:color="auto"/>
                                        <w:left w:val="none" w:sz="0" w:space="0" w:color="auto"/>
                                        <w:bottom w:val="none" w:sz="0" w:space="0" w:color="auto"/>
                                        <w:right w:val="none" w:sz="0" w:space="0" w:color="auto"/>
                                      </w:divBdr>
                                    </w:div>
                                    <w:div w:id="324018375">
                                      <w:marLeft w:val="0"/>
                                      <w:marRight w:val="0"/>
                                      <w:marTop w:val="0"/>
                                      <w:marBottom w:val="0"/>
                                      <w:divBdr>
                                        <w:top w:val="none" w:sz="0" w:space="0" w:color="auto"/>
                                        <w:left w:val="none" w:sz="0" w:space="0" w:color="auto"/>
                                        <w:bottom w:val="none" w:sz="0" w:space="0" w:color="auto"/>
                                        <w:right w:val="none" w:sz="0" w:space="0" w:color="auto"/>
                                      </w:divBdr>
                                    </w:div>
                                    <w:div w:id="350449128">
                                      <w:marLeft w:val="0"/>
                                      <w:marRight w:val="0"/>
                                      <w:marTop w:val="0"/>
                                      <w:marBottom w:val="0"/>
                                      <w:divBdr>
                                        <w:top w:val="none" w:sz="0" w:space="0" w:color="auto"/>
                                        <w:left w:val="none" w:sz="0" w:space="0" w:color="auto"/>
                                        <w:bottom w:val="none" w:sz="0" w:space="0" w:color="auto"/>
                                        <w:right w:val="none" w:sz="0" w:space="0" w:color="auto"/>
                                      </w:divBdr>
                                    </w:div>
                                    <w:div w:id="2017733237">
                                      <w:marLeft w:val="0"/>
                                      <w:marRight w:val="0"/>
                                      <w:marTop w:val="0"/>
                                      <w:marBottom w:val="0"/>
                                      <w:divBdr>
                                        <w:top w:val="none" w:sz="0" w:space="0" w:color="auto"/>
                                        <w:left w:val="none" w:sz="0" w:space="0" w:color="auto"/>
                                        <w:bottom w:val="none" w:sz="0" w:space="0" w:color="auto"/>
                                        <w:right w:val="none" w:sz="0" w:space="0" w:color="auto"/>
                                      </w:divBdr>
                                    </w:div>
                                    <w:div w:id="1880125235">
                                      <w:marLeft w:val="0"/>
                                      <w:marRight w:val="0"/>
                                      <w:marTop w:val="0"/>
                                      <w:marBottom w:val="0"/>
                                      <w:divBdr>
                                        <w:top w:val="none" w:sz="0" w:space="0" w:color="auto"/>
                                        <w:left w:val="none" w:sz="0" w:space="0" w:color="auto"/>
                                        <w:bottom w:val="none" w:sz="0" w:space="0" w:color="auto"/>
                                        <w:right w:val="none" w:sz="0" w:space="0" w:color="auto"/>
                                      </w:divBdr>
                                    </w:div>
                                    <w:div w:id="556819031">
                                      <w:marLeft w:val="0"/>
                                      <w:marRight w:val="0"/>
                                      <w:marTop w:val="0"/>
                                      <w:marBottom w:val="0"/>
                                      <w:divBdr>
                                        <w:top w:val="none" w:sz="0" w:space="0" w:color="auto"/>
                                        <w:left w:val="none" w:sz="0" w:space="0" w:color="auto"/>
                                        <w:bottom w:val="none" w:sz="0" w:space="0" w:color="auto"/>
                                        <w:right w:val="none" w:sz="0" w:space="0" w:color="auto"/>
                                      </w:divBdr>
                                    </w:div>
                                    <w:div w:id="1226601273">
                                      <w:marLeft w:val="0"/>
                                      <w:marRight w:val="0"/>
                                      <w:marTop w:val="0"/>
                                      <w:marBottom w:val="0"/>
                                      <w:divBdr>
                                        <w:top w:val="none" w:sz="0" w:space="0" w:color="auto"/>
                                        <w:left w:val="none" w:sz="0" w:space="0" w:color="auto"/>
                                        <w:bottom w:val="none" w:sz="0" w:space="0" w:color="auto"/>
                                        <w:right w:val="none" w:sz="0" w:space="0" w:color="auto"/>
                                      </w:divBdr>
                                    </w:div>
                                    <w:div w:id="2139687740">
                                      <w:marLeft w:val="0"/>
                                      <w:marRight w:val="0"/>
                                      <w:marTop w:val="0"/>
                                      <w:marBottom w:val="0"/>
                                      <w:divBdr>
                                        <w:top w:val="none" w:sz="0" w:space="0" w:color="auto"/>
                                        <w:left w:val="none" w:sz="0" w:space="0" w:color="auto"/>
                                        <w:bottom w:val="none" w:sz="0" w:space="0" w:color="auto"/>
                                        <w:right w:val="none" w:sz="0" w:space="0" w:color="auto"/>
                                      </w:divBdr>
                                    </w:div>
                                    <w:div w:id="818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608867">
      <w:bodyDiv w:val="1"/>
      <w:marLeft w:val="0"/>
      <w:marRight w:val="0"/>
      <w:marTop w:val="0"/>
      <w:marBottom w:val="0"/>
      <w:divBdr>
        <w:top w:val="none" w:sz="0" w:space="0" w:color="auto"/>
        <w:left w:val="none" w:sz="0" w:space="0" w:color="auto"/>
        <w:bottom w:val="none" w:sz="0" w:space="0" w:color="auto"/>
        <w:right w:val="none" w:sz="0" w:space="0" w:color="auto"/>
      </w:divBdr>
    </w:div>
    <w:div w:id="1979072610">
      <w:bodyDiv w:val="1"/>
      <w:marLeft w:val="0"/>
      <w:marRight w:val="0"/>
      <w:marTop w:val="0"/>
      <w:marBottom w:val="0"/>
      <w:divBdr>
        <w:top w:val="none" w:sz="0" w:space="0" w:color="auto"/>
        <w:left w:val="none" w:sz="0" w:space="0" w:color="auto"/>
        <w:bottom w:val="none" w:sz="0" w:space="0" w:color="auto"/>
        <w:right w:val="none" w:sz="0" w:space="0" w:color="auto"/>
      </w:divBdr>
    </w:div>
    <w:div w:id="2000304181">
      <w:bodyDiv w:val="1"/>
      <w:marLeft w:val="0"/>
      <w:marRight w:val="0"/>
      <w:marTop w:val="0"/>
      <w:marBottom w:val="0"/>
      <w:divBdr>
        <w:top w:val="none" w:sz="0" w:space="0" w:color="auto"/>
        <w:left w:val="none" w:sz="0" w:space="0" w:color="auto"/>
        <w:bottom w:val="none" w:sz="0" w:space="0" w:color="auto"/>
        <w:right w:val="none" w:sz="0" w:space="0" w:color="auto"/>
      </w:divBdr>
    </w:div>
    <w:div w:id="2003661705">
      <w:bodyDiv w:val="1"/>
      <w:marLeft w:val="0"/>
      <w:marRight w:val="0"/>
      <w:marTop w:val="0"/>
      <w:marBottom w:val="0"/>
      <w:divBdr>
        <w:top w:val="none" w:sz="0" w:space="0" w:color="auto"/>
        <w:left w:val="none" w:sz="0" w:space="0" w:color="auto"/>
        <w:bottom w:val="none" w:sz="0" w:space="0" w:color="auto"/>
        <w:right w:val="none" w:sz="0" w:space="0" w:color="auto"/>
      </w:divBdr>
    </w:div>
    <w:div w:id="2008751319">
      <w:bodyDiv w:val="1"/>
      <w:marLeft w:val="0"/>
      <w:marRight w:val="0"/>
      <w:marTop w:val="0"/>
      <w:marBottom w:val="0"/>
      <w:divBdr>
        <w:top w:val="none" w:sz="0" w:space="0" w:color="auto"/>
        <w:left w:val="none" w:sz="0" w:space="0" w:color="auto"/>
        <w:bottom w:val="none" w:sz="0" w:space="0" w:color="auto"/>
        <w:right w:val="none" w:sz="0" w:space="0" w:color="auto"/>
      </w:divBdr>
    </w:div>
    <w:div w:id="2094617490">
      <w:bodyDiv w:val="1"/>
      <w:marLeft w:val="0"/>
      <w:marRight w:val="0"/>
      <w:marTop w:val="0"/>
      <w:marBottom w:val="0"/>
      <w:divBdr>
        <w:top w:val="none" w:sz="0" w:space="0" w:color="auto"/>
        <w:left w:val="none" w:sz="0" w:space="0" w:color="auto"/>
        <w:bottom w:val="none" w:sz="0" w:space="0" w:color="auto"/>
        <w:right w:val="none" w:sz="0" w:space="0" w:color="auto"/>
      </w:divBdr>
      <w:divsChild>
        <w:div w:id="1493985675">
          <w:marLeft w:val="0"/>
          <w:marRight w:val="0"/>
          <w:marTop w:val="0"/>
          <w:marBottom w:val="0"/>
          <w:divBdr>
            <w:top w:val="none" w:sz="0" w:space="0" w:color="auto"/>
            <w:left w:val="none" w:sz="0" w:space="0" w:color="auto"/>
            <w:bottom w:val="none" w:sz="0" w:space="0" w:color="auto"/>
            <w:right w:val="none" w:sz="0" w:space="0" w:color="auto"/>
          </w:divBdr>
        </w:div>
        <w:div w:id="268052163">
          <w:marLeft w:val="0"/>
          <w:marRight w:val="0"/>
          <w:marTop w:val="0"/>
          <w:marBottom w:val="0"/>
          <w:divBdr>
            <w:top w:val="none" w:sz="0" w:space="0" w:color="auto"/>
            <w:left w:val="none" w:sz="0" w:space="0" w:color="auto"/>
            <w:bottom w:val="none" w:sz="0" w:space="0" w:color="auto"/>
            <w:right w:val="none" w:sz="0" w:space="0" w:color="auto"/>
          </w:divBdr>
        </w:div>
        <w:div w:id="168065793">
          <w:marLeft w:val="0"/>
          <w:marRight w:val="0"/>
          <w:marTop w:val="0"/>
          <w:marBottom w:val="0"/>
          <w:divBdr>
            <w:top w:val="none" w:sz="0" w:space="0" w:color="auto"/>
            <w:left w:val="none" w:sz="0" w:space="0" w:color="auto"/>
            <w:bottom w:val="none" w:sz="0" w:space="0" w:color="auto"/>
            <w:right w:val="none" w:sz="0" w:space="0" w:color="auto"/>
          </w:divBdr>
        </w:div>
        <w:div w:id="304235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ifyl.fr/donner-partager-vendre"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rifyl.fr/un-projet-deconomie-circulai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437</TotalTime>
  <Pages>2</Pages>
  <Words>356</Words>
  <Characters>1960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MADAULE Catherine</dc:creator>
  <cp:keywords/>
  <dc:description/>
  <cp:lastModifiedBy>MADAULE Catherine</cp:lastModifiedBy>
  <cp:revision>23</cp:revision>
  <dcterms:created xsi:type="dcterms:W3CDTF">2024-11-07T13:38:00Z</dcterms:created>
  <dcterms:modified xsi:type="dcterms:W3CDTF">2025-02-13T07:52:00Z</dcterms:modified>
</cp:coreProperties>
</file>